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4B57" w14:textId="57C90CFF" w:rsidR="00127E25" w:rsidRPr="00072771" w:rsidRDefault="50E7A5B9" w:rsidP="0644E780">
      <w:pPr>
        <w:pStyle w:val="DefaultText"/>
        <w:rPr>
          <w:rFonts w:ascii="Arial" w:hAnsi="Arial"/>
          <w:b/>
          <w:bCs/>
          <w:sz w:val="28"/>
          <w:szCs w:val="28"/>
          <w:lang w:val="nb-NO"/>
        </w:rPr>
      </w:pPr>
      <w:r w:rsidRPr="0644E780">
        <w:rPr>
          <w:rFonts w:ascii="Arial" w:hAnsi="Arial"/>
          <w:b/>
          <w:bCs/>
          <w:sz w:val="28"/>
          <w:szCs w:val="28"/>
          <w:lang w:val="nb-NO"/>
        </w:rPr>
        <w:t xml:space="preserve">Referat </w:t>
      </w:r>
      <w:r w:rsidR="00127E25" w:rsidRPr="0644E780">
        <w:rPr>
          <w:rFonts w:ascii="Arial" w:hAnsi="Arial"/>
          <w:b/>
          <w:bCs/>
          <w:sz w:val="28"/>
          <w:szCs w:val="28"/>
          <w:lang w:val="nb-NO"/>
        </w:rPr>
        <w:t xml:space="preserve">Helgerud menighetsråd </w:t>
      </w:r>
      <w:r w:rsidR="00176AC0" w:rsidRPr="0644E780">
        <w:rPr>
          <w:rFonts w:ascii="Arial" w:hAnsi="Arial"/>
          <w:b/>
          <w:bCs/>
          <w:sz w:val="28"/>
          <w:szCs w:val="28"/>
          <w:lang w:val="nb-NO"/>
        </w:rPr>
        <w:t>26</w:t>
      </w:r>
      <w:r w:rsidR="004913F1" w:rsidRPr="0644E780">
        <w:rPr>
          <w:rFonts w:ascii="Arial" w:hAnsi="Arial"/>
          <w:b/>
          <w:bCs/>
          <w:sz w:val="28"/>
          <w:szCs w:val="28"/>
          <w:lang w:val="nb-NO"/>
        </w:rPr>
        <w:t>.</w:t>
      </w:r>
      <w:r w:rsidR="00176AC0" w:rsidRPr="0644E780">
        <w:rPr>
          <w:rFonts w:ascii="Arial" w:hAnsi="Arial"/>
          <w:b/>
          <w:bCs/>
          <w:sz w:val="28"/>
          <w:szCs w:val="28"/>
          <w:lang w:val="nb-NO"/>
        </w:rPr>
        <w:t>1</w:t>
      </w:r>
      <w:r w:rsidR="00DC0016" w:rsidRPr="0644E780">
        <w:rPr>
          <w:rFonts w:ascii="Arial" w:hAnsi="Arial"/>
          <w:b/>
          <w:bCs/>
          <w:sz w:val="28"/>
          <w:szCs w:val="28"/>
          <w:lang w:val="nb-NO"/>
        </w:rPr>
        <w:t>0.</w:t>
      </w:r>
      <w:r w:rsidR="0040266F" w:rsidRPr="0644E780">
        <w:rPr>
          <w:rFonts w:ascii="Arial" w:hAnsi="Arial"/>
          <w:b/>
          <w:bCs/>
          <w:sz w:val="28"/>
          <w:szCs w:val="28"/>
          <w:lang w:val="nb-NO"/>
        </w:rPr>
        <w:t>2022</w:t>
      </w:r>
    </w:p>
    <w:p w14:paraId="30CBED2C" w14:textId="77777777" w:rsidR="00D37395" w:rsidRDefault="00D37395" w:rsidP="00127E25">
      <w:pPr>
        <w:pStyle w:val="DefaultText"/>
        <w:rPr>
          <w:rFonts w:ascii="Arial" w:hAnsi="Arial"/>
          <w:b/>
          <w:i/>
          <w:iCs/>
          <w:sz w:val="20"/>
          <w:lang w:val="nb-NO"/>
        </w:rPr>
      </w:pPr>
    </w:p>
    <w:p w14:paraId="1A567D0B" w14:textId="7C8A2E75" w:rsidR="00127E25" w:rsidRDefault="00127E25" w:rsidP="00127E25">
      <w:pPr>
        <w:pStyle w:val="DefaultText"/>
        <w:rPr>
          <w:rFonts w:ascii="Arial" w:hAnsi="Arial"/>
          <w:b/>
          <w:sz w:val="20"/>
          <w:lang w:val="nb-NO"/>
        </w:rPr>
      </w:pPr>
      <w:r w:rsidRPr="009C35D6">
        <w:rPr>
          <w:rFonts w:ascii="Arial" w:hAnsi="Arial"/>
          <w:b/>
          <w:i/>
          <w:iCs/>
          <w:sz w:val="20"/>
          <w:lang w:val="nb-NO"/>
        </w:rPr>
        <w:t>Sted</w:t>
      </w:r>
      <w:r>
        <w:rPr>
          <w:rFonts w:ascii="Arial" w:hAnsi="Arial"/>
          <w:b/>
          <w:sz w:val="20"/>
          <w:lang w:val="nb-NO"/>
        </w:rPr>
        <w:t>:</w:t>
      </w:r>
      <w:r w:rsidR="0040266F">
        <w:rPr>
          <w:rFonts w:ascii="Arial" w:hAnsi="Arial"/>
          <w:b/>
          <w:sz w:val="20"/>
          <w:lang w:val="nb-NO"/>
        </w:rPr>
        <w:t xml:space="preserve"> </w:t>
      </w:r>
      <w:r w:rsidR="00DC0016">
        <w:rPr>
          <w:rFonts w:ascii="Arial" w:hAnsi="Arial"/>
          <w:b/>
          <w:sz w:val="20"/>
          <w:lang w:val="nb-NO"/>
        </w:rPr>
        <w:t>Helgerud kirke</w:t>
      </w:r>
    </w:p>
    <w:p w14:paraId="0307C121" w14:textId="1CFD33DF" w:rsidR="00127E25" w:rsidRDefault="00127E25" w:rsidP="00127E25">
      <w:pPr>
        <w:pStyle w:val="DefaultText"/>
        <w:rPr>
          <w:rFonts w:ascii="Arial" w:hAnsi="Arial"/>
          <w:b/>
          <w:sz w:val="20"/>
          <w:lang w:val="nb-NO"/>
        </w:rPr>
      </w:pPr>
      <w:r w:rsidRPr="009C35D6">
        <w:rPr>
          <w:rFonts w:ascii="Arial" w:hAnsi="Arial"/>
          <w:b/>
          <w:i/>
          <w:iCs/>
          <w:sz w:val="20"/>
          <w:lang w:val="nb-NO"/>
        </w:rPr>
        <w:t>Tid</w:t>
      </w:r>
      <w:r>
        <w:rPr>
          <w:rFonts w:ascii="Arial" w:hAnsi="Arial"/>
          <w:b/>
          <w:sz w:val="20"/>
          <w:lang w:val="nb-NO"/>
        </w:rPr>
        <w:t>: Kl. 1</w:t>
      </w:r>
      <w:r w:rsidR="00072771">
        <w:rPr>
          <w:rFonts w:ascii="Arial" w:hAnsi="Arial"/>
          <w:b/>
          <w:sz w:val="20"/>
          <w:lang w:val="nb-NO"/>
        </w:rPr>
        <w:t>8</w:t>
      </w:r>
      <w:r w:rsidR="0040266F">
        <w:rPr>
          <w:rFonts w:ascii="Arial" w:hAnsi="Arial"/>
          <w:b/>
          <w:sz w:val="20"/>
          <w:lang w:val="nb-NO"/>
        </w:rPr>
        <w:t>.30- 21</w:t>
      </w:r>
      <w:r>
        <w:rPr>
          <w:rFonts w:ascii="Arial" w:hAnsi="Arial"/>
          <w:b/>
          <w:sz w:val="20"/>
          <w:lang w:val="nb-NO"/>
        </w:rPr>
        <w:t>.</w:t>
      </w:r>
      <w:r w:rsidR="00E8718C">
        <w:rPr>
          <w:rFonts w:ascii="Arial" w:hAnsi="Arial"/>
          <w:b/>
          <w:sz w:val="20"/>
          <w:lang w:val="nb-NO"/>
        </w:rPr>
        <w:t>3</w:t>
      </w:r>
      <w:r>
        <w:rPr>
          <w:rFonts w:ascii="Arial" w:hAnsi="Arial"/>
          <w:b/>
          <w:sz w:val="20"/>
          <w:lang w:val="nb-NO"/>
        </w:rPr>
        <w:t>0</w:t>
      </w:r>
      <w:r w:rsidR="00E8718C">
        <w:rPr>
          <w:rFonts w:ascii="Arial" w:hAnsi="Arial"/>
          <w:b/>
          <w:sz w:val="20"/>
          <w:lang w:val="nb-NO"/>
        </w:rPr>
        <w:t xml:space="preserve"> </w:t>
      </w:r>
    </w:p>
    <w:p w14:paraId="5B88AFF5" w14:textId="6CFE3A49" w:rsidR="00127E25" w:rsidRDefault="00127E25" w:rsidP="00127E25">
      <w:pPr>
        <w:pStyle w:val="DefaultText"/>
        <w:rPr>
          <w:rFonts w:ascii="Arial" w:hAnsi="Arial"/>
          <w:sz w:val="20"/>
          <w:lang w:val="nb-NO"/>
        </w:rPr>
      </w:pPr>
    </w:p>
    <w:p w14:paraId="25D320DA" w14:textId="77777777" w:rsidR="00127E25" w:rsidRDefault="00127E25" w:rsidP="00127E25">
      <w:pPr>
        <w:pStyle w:val="DefaultText"/>
        <w:rPr>
          <w:rFonts w:ascii="Arial" w:hAnsi="Arial"/>
          <w:b/>
          <w:sz w:val="20"/>
          <w:lang w:val="nb-NO"/>
        </w:rPr>
      </w:pPr>
    </w:p>
    <w:p w14:paraId="2FA00351" w14:textId="5DB6A375" w:rsidR="00127E25" w:rsidRDefault="00127E25" w:rsidP="00127E25">
      <w:pPr>
        <w:pStyle w:val="DefaultText"/>
        <w:rPr>
          <w:rFonts w:ascii="Arial" w:hAnsi="Arial"/>
          <w:b/>
          <w:sz w:val="20"/>
          <w:lang w:val="nb-NO"/>
        </w:rPr>
      </w:pPr>
      <w:r>
        <w:rPr>
          <w:rFonts w:ascii="Arial" w:hAnsi="Arial"/>
          <w:b/>
          <w:sz w:val="20"/>
          <w:lang w:val="nb-NO"/>
        </w:rPr>
        <w:t xml:space="preserve">Møtedeltakere:  </w:t>
      </w:r>
    </w:p>
    <w:p w14:paraId="42A9A5C8" w14:textId="77777777" w:rsidR="006E12B2" w:rsidRPr="00A5305F" w:rsidRDefault="006E12B2" w:rsidP="00127E25">
      <w:pPr>
        <w:pStyle w:val="DefaultText"/>
        <w:rPr>
          <w:rFonts w:ascii="Arial" w:hAnsi="Arial"/>
          <w:b/>
          <w:color w:val="FF0000"/>
          <w:sz w:val="20"/>
          <w:lang w:val="nb-NO"/>
        </w:rPr>
      </w:pPr>
    </w:p>
    <w:tbl>
      <w:tblPr>
        <w:tblW w:w="101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722"/>
        <w:gridCol w:w="284"/>
        <w:gridCol w:w="2693"/>
        <w:gridCol w:w="283"/>
        <w:gridCol w:w="3940"/>
      </w:tblGrid>
      <w:tr w:rsidR="00127E25" w:rsidRPr="00D974EE" w14:paraId="380BA727" w14:textId="77777777" w:rsidTr="0644E780">
        <w:tc>
          <w:tcPr>
            <w:tcW w:w="250" w:type="dxa"/>
          </w:tcPr>
          <w:p w14:paraId="28AC1624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722" w:type="dxa"/>
          </w:tcPr>
          <w:p w14:paraId="6CDA2324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  <w:lang w:val="nb-NO"/>
              </w:rPr>
              <w:t>Faste medlemmer:</w:t>
            </w:r>
          </w:p>
        </w:tc>
        <w:tc>
          <w:tcPr>
            <w:tcW w:w="284" w:type="dxa"/>
          </w:tcPr>
          <w:p w14:paraId="07830189" w14:textId="543CBD7B" w:rsidR="00127E25" w:rsidRPr="00D974EE" w:rsidRDefault="56AB5376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644E780">
              <w:rPr>
                <w:rFonts w:ascii="Arial" w:hAnsi="Arial" w:cs="Arial"/>
                <w:sz w:val="22"/>
                <w:szCs w:val="22"/>
                <w:lang w:val="nb-NO"/>
              </w:rPr>
              <w:t>0</w:t>
            </w:r>
          </w:p>
        </w:tc>
        <w:tc>
          <w:tcPr>
            <w:tcW w:w="2693" w:type="dxa"/>
          </w:tcPr>
          <w:p w14:paraId="47DE9626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Berit Kristiansen</w:t>
            </w:r>
          </w:p>
        </w:tc>
        <w:tc>
          <w:tcPr>
            <w:tcW w:w="283" w:type="dxa"/>
          </w:tcPr>
          <w:p w14:paraId="4132FE2E" w14:textId="49F7FCDA" w:rsidR="00127E25" w:rsidRPr="00D974EE" w:rsidRDefault="01F7F6AD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644E780"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3940" w:type="dxa"/>
          </w:tcPr>
          <w:p w14:paraId="5C4E0466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 xml:space="preserve">Kristin </w:t>
            </w:r>
            <w:proofErr w:type="spellStart"/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Hulbak</w:t>
            </w:r>
            <w:proofErr w:type="spellEnd"/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 xml:space="preserve"> Skaar</w:t>
            </w:r>
          </w:p>
        </w:tc>
      </w:tr>
      <w:tr w:rsidR="00127E25" w:rsidRPr="00D974EE" w14:paraId="498A1DB5" w14:textId="77777777" w:rsidTr="0644E780">
        <w:tc>
          <w:tcPr>
            <w:tcW w:w="250" w:type="dxa"/>
          </w:tcPr>
          <w:p w14:paraId="321864CD" w14:textId="4D86ECD4" w:rsidR="00127E25" w:rsidRPr="00D974EE" w:rsidRDefault="48AD5719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644E780"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2722" w:type="dxa"/>
          </w:tcPr>
          <w:p w14:paraId="6CDFD9F2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Hanne Elisabeth Kervel Fjørtoft</w:t>
            </w:r>
          </w:p>
        </w:tc>
        <w:tc>
          <w:tcPr>
            <w:tcW w:w="284" w:type="dxa"/>
          </w:tcPr>
          <w:p w14:paraId="62B91212" w14:textId="1C8354E6" w:rsidR="00127E25" w:rsidRPr="00D974EE" w:rsidRDefault="74C9DDAD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644E780"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2693" w:type="dxa"/>
          </w:tcPr>
          <w:p w14:paraId="70F731CD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Anne-Grethe Skjerve</w:t>
            </w:r>
          </w:p>
        </w:tc>
        <w:tc>
          <w:tcPr>
            <w:tcW w:w="283" w:type="dxa"/>
          </w:tcPr>
          <w:p w14:paraId="563E6993" w14:textId="633182EE" w:rsidR="00127E25" w:rsidRPr="00D974EE" w:rsidRDefault="2AB5FF4F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644E780"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3940" w:type="dxa"/>
          </w:tcPr>
          <w:p w14:paraId="33652005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Kjersti Thoen</w:t>
            </w:r>
          </w:p>
        </w:tc>
      </w:tr>
      <w:tr w:rsidR="00127E25" w:rsidRPr="00D974EE" w14:paraId="683ACBDE" w14:textId="77777777" w:rsidTr="0644E780">
        <w:tc>
          <w:tcPr>
            <w:tcW w:w="250" w:type="dxa"/>
          </w:tcPr>
          <w:p w14:paraId="52A283F1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722" w:type="dxa"/>
          </w:tcPr>
          <w:p w14:paraId="3FAC9090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Hans Morten Bruun</w:t>
            </w:r>
          </w:p>
        </w:tc>
        <w:tc>
          <w:tcPr>
            <w:tcW w:w="284" w:type="dxa"/>
          </w:tcPr>
          <w:p w14:paraId="5A32C040" w14:textId="4A100563" w:rsidR="00127E25" w:rsidRPr="00D974EE" w:rsidRDefault="4DE42CC7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644E780"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2693" w:type="dxa"/>
          </w:tcPr>
          <w:p w14:paraId="68062C37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83" w:type="dxa"/>
          </w:tcPr>
          <w:p w14:paraId="4FDB396F" w14:textId="0FF16A5F" w:rsidR="00127E25" w:rsidRPr="00D974EE" w:rsidRDefault="7D83A970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644E780"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3940" w:type="dxa"/>
          </w:tcPr>
          <w:p w14:paraId="2837300B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Ånund Hardang</w:t>
            </w: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br/>
              <w:t>(sokneprest)</w:t>
            </w:r>
          </w:p>
        </w:tc>
      </w:tr>
      <w:tr w:rsidR="00127E25" w:rsidRPr="00D974EE" w14:paraId="78ADF2A1" w14:textId="77777777" w:rsidTr="0644E780">
        <w:tc>
          <w:tcPr>
            <w:tcW w:w="250" w:type="dxa"/>
          </w:tcPr>
          <w:p w14:paraId="32ABF47E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722" w:type="dxa"/>
          </w:tcPr>
          <w:p w14:paraId="09CF4E62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b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iCs/>
                <w:sz w:val="22"/>
                <w:szCs w:val="22"/>
                <w:lang w:val="nb-NO"/>
              </w:rPr>
              <w:t>Varamedlemmer:</w:t>
            </w:r>
          </w:p>
        </w:tc>
        <w:tc>
          <w:tcPr>
            <w:tcW w:w="284" w:type="dxa"/>
          </w:tcPr>
          <w:p w14:paraId="70FEB973" w14:textId="175E201D" w:rsidR="00127E25" w:rsidRPr="00D974EE" w:rsidRDefault="32CB5BB4" w:rsidP="0644E780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/>
                <w:iCs/>
                <w:sz w:val="22"/>
                <w:szCs w:val="22"/>
                <w:lang w:val="nb-NO"/>
              </w:rPr>
            </w:pPr>
            <w:r w:rsidRPr="0644E780">
              <w:rPr>
                <w:rFonts w:ascii="Arial" w:hAnsi="Arial" w:cs="Arial"/>
                <w:i/>
                <w:iCs/>
                <w:sz w:val="22"/>
                <w:szCs w:val="22"/>
                <w:lang w:val="nb-NO"/>
              </w:rPr>
              <w:t>x</w:t>
            </w:r>
          </w:p>
        </w:tc>
        <w:tc>
          <w:tcPr>
            <w:tcW w:w="2693" w:type="dxa"/>
          </w:tcPr>
          <w:p w14:paraId="771D654A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Bernhard Hesthag</w:t>
            </w:r>
          </w:p>
        </w:tc>
        <w:tc>
          <w:tcPr>
            <w:tcW w:w="283" w:type="dxa"/>
          </w:tcPr>
          <w:p w14:paraId="3DC3B31B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3940" w:type="dxa"/>
          </w:tcPr>
          <w:p w14:paraId="17BAE9F4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127E25" w:rsidRPr="00D974EE" w14:paraId="4D519B02" w14:textId="77777777" w:rsidTr="0644E780">
        <w:tc>
          <w:tcPr>
            <w:tcW w:w="250" w:type="dxa"/>
          </w:tcPr>
          <w:p w14:paraId="44420525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722" w:type="dxa"/>
          </w:tcPr>
          <w:p w14:paraId="33CC439E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b/>
                <w:i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Kaare Granheim</w:t>
            </w:r>
          </w:p>
        </w:tc>
        <w:tc>
          <w:tcPr>
            <w:tcW w:w="284" w:type="dxa"/>
          </w:tcPr>
          <w:p w14:paraId="3E4AE2CF" w14:textId="201C8615" w:rsidR="00127E25" w:rsidRPr="00D974EE" w:rsidRDefault="52EAC713" w:rsidP="0644E780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/>
                <w:iCs/>
                <w:sz w:val="22"/>
                <w:szCs w:val="22"/>
                <w:lang w:val="nb-NO"/>
              </w:rPr>
            </w:pPr>
            <w:r w:rsidRPr="0644E780">
              <w:rPr>
                <w:rFonts w:ascii="Arial" w:hAnsi="Arial" w:cs="Arial"/>
                <w:sz w:val="22"/>
                <w:szCs w:val="22"/>
                <w:lang w:val="nb-NO"/>
              </w:rPr>
              <w:t>0</w:t>
            </w:r>
          </w:p>
        </w:tc>
        <w:tc>
          <w:tcPr>
            <w:tcW w:w="2693" w:type="dxa"/>
          </w:tcPr>
          <w:p w14:paraId="59EBF3F1" w14:textId="01360349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644E780">
              <w:rPr>
                <w:rFonts w:ascii="Arial" w:hAnsi="Arial" w:cs="Arial"/>
                <w:sz w:val="22"/>
                <w:szCs w:val="22"/>
                <w:lang w:val="nb-NO"/>
              </w:rPr>
              <w:t>Jon Inge Kjernlie</w:t>
            </w:r>
          </w:p>
        </w:tc>
        <w:tc>
          <w:tcPr>
            <w:tcW w:w="283" w:type="dxa"/>
          </w:tcPr>
          <w:p w14:paraId="4BFA4F19" w14:textId="5983EABB" w:rsidR="00127E25" w:rsidRPr="00D974EE" w:rsidRDefault="638CB7D6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644E780">
              <w:rPr>
                <w:rFonts w:ascii="Arial" w:hAnsi="Arial" w:cs="Arial"/>
                <w:sz w:val="22"/>
                <w:szCs w:val="22"/>
                <w:lang w:val="nb-NO"/>
              </w:rPr>
              <w:t>0</w:t>
            </w:r>
          </w:p>
        </w:tc>
        <w:tc>
          <w:tcPr>
            <w:tcW w:w="3940" w:type="dxa"/>
          </w:tcPr>
          <w:p w14:paraId="5CB95729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Torill Grimstad Osberg (permisjon)</w:t>
            </w:r>
          </w:p>
        </w:tc>
      </w:tr>
      <w:tr w:rsidR="00127E25" w:rsidRPr="00D974EE" w14:paraId="596999B9" w14:textId="77777777" w:rsidTr="0644E780">
        <w:tc>
          <w:tcPr>
            <w:tcW w:w="250" w:type="dxa"/>
          </w:tcPr>
          <w:p w14:paraId="4EB470C5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722" w:type="dxa"/>
          </w:tcPr>
          <w:p w14:paraId="7B57159F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  <w:lang w:val="nb-NO"/>
              </w:rPr>
              <w:t>Kirkeforvalter:</w:t>
            </w:r>
          </w:p>
        </w:tc>
        <w:tc>
          <w:tcPr>
            <w:tcW w:w="284" w:type="dxa"/>
          </w:tcPr>
          <w:p w14:paraId="56E56FB8" w14:textId="4B20D9DB" w:rsidR="00127E25" w:rsidRPr="00D974EE" w:rsidRDefault="0F6A29DF" w:rsidP="0644E780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/>
                <w:iCs/>
                <w:sz w:val="22"/>
                <w:szCs w:val="22"/>
                <w:lang w:val="nb-NO"/>
              </w:rPr>
            </w:pPr>
            <w:r w:rsidRPr="0644E780"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2693" w:type="dxa"/>
          </w:tcPr>
          <w:p w14:paraId="3AFBC288" w14:textId="771B135B" w:rsidR="00127E25" w:rsidRPr="00D974EE" w:rsidRDefault="00567419" w:rsidP="0644E780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644E780">
              <w:rPr>
                <w:rFonts w:ascii="Arial" w:hAnsi="Arial" w:cs="Arial"/>
                <w:sz w:val="22"/>
                <w:szCs w:val="22"/>
                <w:lang w:val="nb-NO"/>
              </w:rPr>
              <w:t>Caroline Vesterberg</w:t>
            </w:r>
            <w:r>
              <w:br/>
            </w:r>
            <w:r w:rsidR="277B9790" w:rsidRPr="0644E780">
              <w:rPr>
                <w:rFonts w:ascii="Arial" w:hAnsi="Arial" w:cs="Arial"/>
                <w:sz w:val="22"/>
                <w:szCs w:val="22"/>
                <w:lang w:val="nb-NO"/>
              </w:rPr>
              <w:t>(referent)</w:t>
            </w:r>
          </w:p>
        </w:tc>
        <w:tc>
          <w:tcPr>
            <w:tcW w:w="283" w:type="dxa"/>
          </w:tcPr>
          <w:p w14:paraId="6762A954" w14:textId="1B183380" w:rsidR="00127E25" w:rsidRPr="00D974EE" w:rsidRDefault="00127E25" w:rsidP="0644E780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3940" w:type="dxa"/>
          </w:tcPr>
          <w:p w14:paraId="4F06F81F" w14:textId="2CA13963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</w:p>
        </w:tc>
      </w:tr>
    </w:tbl>
    <w:p w14:paraId="43AE26B3" w14:textId="54EE47E6" w:rsidR="00127E25" w:rsidRPr="00D974EE" w:rsidRDefault="00127E25" w:rsidP="00127E25">
      <w:pPr>
        <w:pStyle w:val="DefaultText"/>
        <w:rPr>
          <w:rFonts w:ascii="Arial" w:hAnsi="Arial"/>
          <w:b/>
          <w:sz w:val="22"/>
          <w:szCs w:val="22"/>
          <w:lang w:val="nb-NO"/>
        </w:rPr>
      </w:pPr>
    </w:p>
    <w:p w14:paraId="0B0F8104" w14:textId="18BC15B4" w:rsidR="00127E25" w:rsidRPr="00D974EE" w:rsidRDefault="00072771" w:rsidP="00127E25">
      <w:pPr>
        <w:pStyle w:val="DefaultText"/>
        <w:rPr>
          <w:rFonts w:ascii="Arial" w:hAnsi="Arial"/>
          <w:b/>
          <w:sz w:val="22"/>
          <w:szCs w:val="22"/>
          <w:lang w:val="nb-NO"/>
        </w:rPr>
      </w:pPr>
      <w:r w:rsidRPr="00D974EE">
        <w:rPr>
          <w:rFonts w:ascii="Arial" w:hAnsi="Arial"/>
          <w:b/>
          <w:sz w:val="22"/>
          <w:szCs w:val="22"/>
          <w:lang w:val="nb-NO"/>
        </w:rPr>
        <w:t xml:space="preserve">Kommende MR møter: </w:t>
      </w:r>
    </w:p>
    <w:tbl>
      <w:tblPr>
        <w:tblStyle w:val="NormalTable0"/>
        <w:tblpPr w:leftFromText="141" w:rightFromText="141" w:vertAnchor="page" w:horzAnchor="margin" w:tblpY="5881"/>
        <w:tblW w:w="48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0"/>
        <w:gridCol w:w="1800"/>
        <w:gridCol w:w="2079"/>
      </w:tblGrid>
      <w:tr w:rsidR="00F01679" w:rsidRPr="00D974EE" w14:paraId="297A738F" w14:textId="77777777" w:rsidTr="00D974EE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E7B59A" w14:textId="77777777" w:rsidR="00F01679" w:rsidRPr="00D974EE" w:rsidRDefault="00F01679" w:rsidP="00D974EE">
            <w:pPr>
              <w:pStyle w:val="Brdtekst"/>
              <w:rPr>
                <w:sz w:val="22"/>
                <w:szCs w:val="22"/>
              </w:rPr>
            </w:pPr>
            <w:r w:rsidRPr="00D974EE">
              <w:rPr>
                <w:rFonts w:ascii="Calibri" w:hAnsi="Calibri"/>
                <w:b/>
                <w:bCs/>
                <w:sz w:val="22"/>
                <w:szCs w:val="22"/>
              </w:rPr>
              <w:t>Dato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2E9FCD" w14:textId="77777777" w:rsidR="00F01679" w:rsidRPr="00D974EE" w:rsidRDefault="00F01679" w:rsidP="00D974EE">
            <w:pPr>
              <w:pStyle w:val="Brdtekst"/>
              <w:ind w:firstLine="442"/>
              <w:rPr>
                <w:sz w:val="22"/>
                <w:szCs w:val="22"/>
              </w:rPr>
            </w:pPr>
            <w:r w:rsidRPr="00D974EE">
              <w:rPr>
                <w:rFonts w:ascii="Calibri" w:hAnsi="Calibri"/>
                <w:b/>
                <w:bCs/>
                <w:sz w:val="22"/>
                <w:szCs w:val="22"/>
              </w:rPr>
              <w:t>Åpning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B5408F" w14:textId="77777777" w:rsidR="00F01679" w:rsidRPr="00D974EE" w:rsidRDefault="00F01679" w:rsidP="00D974EE">
            <w:pPr>
              <w:pStyle w:val="Brdtekst"/>
              <w:ind w:firstLine="442"/>
              <w:rPr>
                <w:sz w:val="22"/>
                <w:szCs w:val="22"/>
              </w:rPr>
            </w:pPr>
            <w:r w:rsidRPr="00D974EE">
              <w:rPr>
                <w:rFonts w:ascii="Calibri" w:hAnsi="Calibri"/>
                <w:b/>
                <w:bCs/>
                <w:sz w:val="22"/>
                <w:szCs w:val="22"/>
              </w:rPr>
              <w:t>Bevertning</w:t>
            </w:r>
          </w:p>
        </w:tc>
      </w:tr>
      <w:tr w:rsidR="00F01679" w:rsidRPr="00D974EE" w14:paraId="5FEF1CFE" w14:textId="77777777" w:rsidTr="00D974E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F57245" w14:textId="77777777" w:rsidR="00F01679" w:rsidRPr="00176AC0" w:rsidRDefault="00F01679" w:rsidP="00D974EE">
            <w:pPr>
              <w:pStyle w:val="Brdteks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76AC0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26.okt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2DC144" w14:textId="77777777" w:rsidR="00F01679" w:rsidRPr="00176AC0" w:rsidRDefault="00F01679" w:rsidP="00D974EE">
            <w:pPr>
              <w:pStyle w:val="Brdtekst"/>
              <w:ind w:firstLine="440"/>
              <w:rPr>
                <w:b/>
                <w:bCs/>
                <w:color w:val="FF0000"/>
                <w:sz w:val="22"/>
                <w:szCs w:val="22"/>
              </w:rPr>
            </w:pPr>
            <w:r w:rsidRPr="00176AC0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Bernhard</w:t>
            </w: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C45D1" w14:textId="77777777" w:rsidR="00F01679" w:rsidRPr="00176AC0" w:rsidRDefault="00F01679" w:rsidP="00D974EE">
            <w:pPr>
              <w:pStyle w:val="Brdtekst"/>
              <w:ind w:firstLine="440"/>
              <w:rPr>
                <w:b/>
                <w:bCs/>
                <w:color w:val="FF0000"/>
                <w:sz w:val="22"/>
                <w:szCs w:val="22"/>
              </w:rPr>
            </w:pPr>
            <w:r w:rsidRPr="00176AC0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Berit</w:t>
            </w:r>
          </w:p>
        </w:tc>
      </w:tr>
      <w:tr w:rsidR="00F01679" w:rsidRPr="00D974EE" w14:paraId="1435F222" w14:textId="77777777" w:rsidTr="00D974E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3833B5" w14:textId="77777777" w:rsidR="00F01679" w:rsidRPr="00D974EE" w:rsidRDefault="00F01679" w:rsidP="00D974EE">
            <w:pPr>
              <w:pStyle w:val="Brdtekst"/>
              <w:jc w:val="center"/>
              <w:rPr>
                <w:sz w:val="22"/>
                <w:szCs w:val="22"/>
              </w:rPr>
            </w:pPr>
            <w:r w:rsidRPr="00D974EE">
              <w:rPr>
                <w:rFonts w:ascii="Calibri" w:hAnsi="Calibri"/>
                <w:sz w:val="22"/>
                <w:szCs w:val="22"/>
              </w:rPr>
              <w:t>24.nov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24951F" w14:textId="77777777" w:rsidR="00F01679" w:rsidRPr="00D974EE" w:rsidRDefault="00F01679" w:rsidP="00D974EE">
            <w:pPr>
              <w:pStyle w:val="Brdtekst"/>
              <w:ind w:firstLine="440"/>
              <w:rPr>
                <w:sz w:val="22"/>
                <w:szCs w:val="22"/>
              </w:rPr>
            </w:pPr>
            <w:r w:rsidRPr="00D974EE">
              <w:rPr>
                <w:rFonts w:ascii="Calibri" w:hAnsi="Calibri"/>
                <w:sz w:val="22"/>
                <w:szCs w:val="22"/>
              </w:rPr>
              <w:t>Ånund</w:t>
            </w: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79B587" w14:textId="77777777" w:rsidR="00F01679" w:rsidRPr="00D974EE" w:rsidRDefault="00F01679" w:rsidP="00D974EE">
            <w:pPr>
              <w:pStyle w:val="Brdtekst"/>
              <w:ind w:firstLine="440"/>
              <w:rPr>
                <w:sz w:val="22"/>
                <w:szCs w:val="22"/>
              </w:rPr>
            </w:pPr>
            <w:r w:rsidRPr="00D974EE">
              <w:rPr>
                <w:rFonts w:ascii="Calibri" w:hAnsi="Calibri"/>
                <w:sz w:val="22"/>
                <w:szCs w:val="22"/>
              </w:rPr>
              <w:t>Kjersti</w:t>
            </w:r>
          </w:p>
        </w:tc>
      </w:tr>
    </w:tbl>
    <w:p w14:paraId="029950A5" w14:textId="77777777" w:rsidR="00F01679" w:rsidRPr="00D974EE" w:rsidRDefault="00F01679" w:rsidP="00127E25">
      <w:pPr>
        <w:pStyle w:val="DefaultText"/>
        <w:rPr>
          <w:rFonts w:ascii="Arial" w:hAnsi="Arial"/>
          <w:b/>
          <w:sz w:val="22"/>
          <w:szCs w:val="22"/>
          <w:lang w:val="nb-NO"/>
        </w:rPr>
      </w:pPr>
    </w:p>
    <w:p w14:paraId="6D0C3CF3" w14:textId="1A43E853" w:rsidR="00226CF5" w:rsidRPr="00D974EE" w:rsidRDefault="00226CF5" w:rsidP="00127E25">
      <w:pPr>
        <w:pStyle w:val="DefaultText"/>
        <w:rPr>
          <w:rFonts w:ascii="Arial" w:hAnsi="Arial"/>
          <w:bCs/>
          <w:sz w:val="22"/>
          <w:szCs w:val="22"/>
          <w:lang w:val="nb-NO"/>
        </w:rPr>
      </w:pPr>
      <w:r w:rsidRPr="00D974EE">
        <w:rPr>
          <w:rFonts w:ascii="Arial" w:hAnsi="Arial"/>
          <w:bCs/>
          <w:sz w:val="22"/>
          <w:szCs w:val="22"/>
          <w:lang w:val="nb-NO"/>
        </w:rPr>
        <w:tab/>
      </w:r>
      <w:r w:rsidRPr="00D974EE">
        <w:rPr>
          <w:rFonts w:ascii="Arial" w:hAnsi="Arial"/>
          <w:bCs/>
          <w:sz w:val="22"/>
          <w:szCs w:val="22"/>
          <w:lang w:val="nb-NO"/>
        </w:rPr>
        <w:tab/>
      </w:r>
      <w:r w:rsidRPr="00D974EE">
        <w:rPr>
          <w:rFonts w:ascii="Arial" w:hAnsi="Arial"/>
          <w:bCs/>
          <w:sz w:val="22"/>
          <w:szCs w:val="22"/>
          <w:lang w:val="nb-NO"/>
        </w:rPr>
        <w:tab/>
      </w:r>
    </w:p>
    <w:p w14:paraId="059998F7" w14:textId="77777777" w:rsidR="00226CF5" w:rsidRPr="00D974EE" w:rsidRDefault="00226CF5" w:rsidP="00127E25">
      <w:pPr>
        <w:pStyle w:val="DefaultText"/>
        <w:rPr>
          <w:rFonts w:ascii="Arial" w:hAnsi="Arial"/>
          <w:bCs/>
          <w:sz w:val="22"/>
          <w:szCs w:val="22"/>
          <w:lang w:val="nb-NO"/>
        </w:rPr>
      </w:pPr>
    </w:p>
    <w:p w14:paraId="56514619" w14:textId="77777777" w:rsidR="00F01679" w:rsidRPr="00D974EE" w:rsidRDefault="00F01679" w:rsidP="00127E25">
      <w:pPr>
        <w:pStyle w:val="DefaultText"/>
        <w:rPr>
          <w:rFonts w:ascii="Arial" w:hAnsi="Arial"/>
          <w:b/>
          <w:bCs/>
          <w:sz w:val="22"/>
          <w:szCs w:val="22"/>
          <w:lang w:val="nb-NO"/>
        </w:rPr>
      </w:pPr>
    </w:p>
    <w:p w14:paraId="6978C40E" w14:textId="77777777" w:rsidR="00F01679" w:rsidRPr="00D974EE" w:rsidRDefault="00F01679" w:rsidP="00127E25">
      <w:pPr>
        <w:pStyle w:val="DefaultText"/>
        <w:rPr>
          <w:rFonts w:ascii="Arial" w:hAnsi="Arial"/>
          <w:b/>
          <w:bCs/>
          <w:sz w:val="22"/>
          <w:szCs w:val="22"/>
          <w:lang w:val="nb-NO"/>
        </w:rPr>
      </w:pPr>
    </w:p>
    <w:p w14:paraId="616E25F3" w14:textId="77777777" w:rsidR="00F01679" w:rsidRPr="00D974EE" w:rsidRDefault="00F01679" w:rsidP="00127E25">
      <w:pPr>
        <w:pStyle w:val="DefaultText"/>
        <w:rPr>
          <w:rFonts w:ascii="Arial" w:hAnsi="Arial"/>
          <w:b/>
          <w:bCs/>
          <w:sz w:val="22"/>
          <w:szCs w:val="22"/>
          <w:lang w:val="nb-NO"/>
        </w:rPr>
      </w:pPr>
    </w:p>
    <w:p w14:paraId="3B89E727" w14:textId="77777777" w:rsidR="00F01679" w:rsidRPr="00D974EE" w:rsidRDefault="00F01679" w:rsidP="00127E25">
      <w:pPr>
        <w:pStyle w:val="DefaultText"/>
        <w:rPr>
          <w:rFonts w:ascii="Arial" w:hAnsi="Arial"/>
          <w:b/>
          <w:bCs/>
          <w:sz w:val="22"/>
          <w:szCs w:val="22"/>
          <w:lang w:val="nb-NO"/>
        </w:rPr>
      </w:pPr>
    </w:p>
    <w:p w14:paraId="6492D9A5" w14:textId="77777777" w:rsidR="00F01679" w:rsidRDefault="00F01679" w:rsidP="00127E25">
      <w:pPr>
        <w:pStyle w:val="DefaultText"/>
        <w:rPr>
          <w:rFonts w:ascii="Arial" w:hAnsi="Arial"/>
          <w:b/>
          <w:bCs/>
          <w:sz w:val="20"/>
          <w:lang w:val="nb-NO"/>
        </w:rPr>
      </w:pPr>
    </w:p>
    <w:p w14:paraId="54529042" w14:textId="77777777" w:rsidR="00F01679" w:rsidRDefault="00F01679" w:rsidP="00127E25">
      <w:pPr>
        <w:pStyle w:val="DefaultText"/>
        <w:rPr>
          <w:rFonts w:ascii="Arial" w:hAnsi="Arial"/>
          <w:b/>
          <w:bCs/>
          <w:sz w:val="20"/>
          <w:lang w:val="nb-NO"/>
        </w:rPr>
      </w:pPr>
    </w:p>
    <w:p w14:paraId="60E3C2A3" w14:textId="77777777" w:rsidR="00127E25" w:rsidRPr="00A97CBB" w:rsidRDefault="00127E25" w:rsidP="00127E25">
      <w:pPr>
        <w:pStyle w:val="DefaultText"/>
        <w:rPr>
          <w:rFonts w:ascii="Arial" w:hAnsi="Arial"/>
          <w:bCs/>
          <w:sz w:val="20"/>
          <w:lang w:val="nb-NO"/>
        </w:rPr>
      </w:pPr>
    </w:p>
    <w:p w14:paraId="1CAECC12" w14:textId="7861004C" w:rsidR="00127E25" w:rsidRPr="006E12B2" w:rsidRDefault="00127E25" w:rsidP="00127E25">
      <w:pPr>
        <w:pStyle w:val="DefaultText"/>
        <w:rPr>
          <w:rFonts w:ascii="Arial" w:hAnsi="Arial"/>
          <w:b/>
          <w:bCs/>
          <w:sz w:val="28"/>
          <w:szCs w:val="28"/>
          <w:lang w:val="nb-NO"/>
        </w:rPr>
      </w:pPr>
      <w:r w:rsidRPr="006E12B2">
        <w:rPr>
          <w:rFonts w:ascii="Arial" w:hAnsi="Arial"/>
          <w:b/>
          <w:sz w:val="28"/>
          <w:szCs w:val="28"/>
          <w:lang w:val="nb-NO"/>
        </w:rPr>
        <w:t>Saklist</w:t>
      </w:r>
      <w:r w:rsidR="006E12B2" w:rsidRPr="006E12B2">
        <w:rPr>
          <w:rFonts w:ascii="Arial" w:hAnsi="Arial"/>
          <w:b/>
          <w:bCs/>
          <w:sz w:val="28"/>
          <w:szCs w:val="28"/>
          <w:lang w:val="nb-NO"/>
        </w:rPr>
        <w:t>e</w:t>
      </w:r>
    </w:p>
    <w:p w14:paraId="26BFB628" w14:textId="77777777" w:rsidR="006E12B2" w:rsidRPr="001914FB" w:rsidRDefault="006E12B2" w:rsidP="00127E25">
      <w:pPr>
        <w:pStyle w:val="DefaultText"/>
        <w:rPr>
          <w:rFonts w:ascii="Arial" w:hAnsi="Arial"/>
          <w:sz w:val="20"/>
          <w:lang w:val="nb-NO"/>
        </w:rPr>
      </w:pPr>
    </w:p>
    <w:tbl>
      <w:tblPr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8222"/>
      </w:tblGrid>
      <w:tr w:rsidR="00127E25" w:rsidRPr="001914FB" w14:paraId="21C83860" w14:textId="77777777" w:rsidTr="0644E780">
        <w:tc>
          <w:tcPr>
            <w:tcW w:w="704" w:type="dxa"/>
          </w:tcPr>
          <w:p w14:paraId="78D794BE" w14:textId="77777777" w:rsidR="00127E25" w:rsidRPr="00D974EE" w:rsidRDefault="00127E25" w:rsidP="00002AD9">
            <w:pPr>
              <w:pStyle w:val="DefaultText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  <w:lang w:val="nb-NO"/>
              </w:rPr>
              <w:t>Nr.</w:t>
            </w:r>
          </w:p>
        </w:tc>
        <w:tc>
          <w:tcPr>
            <w:tcW w:w="992" w:type="dxa"/>
          </w:tcPr>
          <w:p w14:paraId="017244CC" w14:textId="77777777" w:rsidR="00127E25" w:rsidRPr="00D974EE" w:rsidRDefault="00127E25" w:rsidP="00002AD9">
            <w:pPr>
              <w:pStyle w:val="DefaultText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  <w:lang w:val="nb-NO"/>
              </w:rPr>
              <w:t>Ansvar</w:t>
            </w:r>
          </w:p>
        </w:tc>
        <w:tc>
          <w:tcPr>
            <w:tcW w:w="8222" w:type="dxa"/>
          </w:tcPr>
          <w:p w14:paraId="17C5FEAF" w14:textId="77777777" w:rsidR="00127E25" w:rsidRPr="00D974EE" w:rsidRDefault="00127E25" w:rsidP="00002AD9">
            <w:pPr>
              <w:pStyle w:val="DefaultText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  <w:lang w:val="nb-NO"/>
              </w:rPr>
              <w:t>Beskrivelse av sak</w:t>
            </w:r>
          </w:p>
        </w:tc>
      </w:tr>
      <w:tr w:rsidR="00127E25" w:rsidRPr="001914FB" w14:paraId="0FADFDBC" w14:textId="77777777" w:rsidTr="0644E780">
        <w:tc>
          <w:tcPr>
            <w:tcW w:w="704" w:type="dxa"/>
          </w:tcPr>
          <w:p w14:paraId="19276DB7" w14:textId="3B008752" w:rsidR="00127E25" w:rsidRPr="00D974EE" w:rsidRDefault="001156FE" w:rsidP="0000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="00127E25" w:rsidRPr="00D974EE">
              <w:rPr>
                <w:rFonts w:ascii="Arial" w:hAnsi="Arial" w:cs="Arial"/>
                <w:sz w:val="22"/>
                <w:szCs w:val="22"/>
              </w:rPr>
              <w:t>/2</w:t>
            </w:r>
            <w:r w:rsidR="0040266F" w:rsidRPr="00D974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8A8D578" w14:textId="65FD2369" w:rsidR="00127E25" w:rsidRPr="00D974EE" w:rsidRDefault="0040266F" w:rsidP="00002AD9">
            <w:pPr>
              <w:rPr>
                <w:rFonts w:ascii="Arial" w:hAnsi="Arial" w:cs="Arial"/>
                <w:sz w:val="22"/>
                <w:szCs w:val="22"/>
              </w:rPr>
            </w:pPr>
            <w:r w:rsidRPr="00D974EE">
              <w:rPr>
                <w:rFonts w:ascii="Arial" w:hAnsi="Arial" w:cs="Arial"/>
                <w:sz w:val="22"/>
                <w:szCs w:val="22"/>
              </w:rPr>
              <w:t>Kjersti</w:t>
            </w:r>
          </w:p>
        </w:tc>
        <w:tc>
          <w:tcPr>
            <w:tcW w:w="8222" w:type="dxa"/>
          </w:tcPr>
          <w:p w14:paraId="20121F78" w14:textId="77777777" w:rsidR="00127E25" w:rsidRPr="00D974EE" w:rsidRDefault="00127E25" w:rsidP="00002A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</w:rPr>
              <w:t>Godkjenning av innkalling og saksliste</w:t>
            </w:r>
          </w:p>
          <w:p w14:paraId="724E09A2" w14:textId="6E6C6ADC" w:rsidR="00127E25" w:rsidRPr="00D974EE" w:rsidRDefault="25720C8E" w:rsidP="00002AD9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i/>
                <w:iCs/>
                <w:sz w:val="22"/>
                <w:szCs w:val="22"/>
              </w:rPr>
              <w:t>V</w:t>
            </w:r>
            <w:r w:rsidR="00127E25" w:rsidRPr="0644E780">
              <w:rPr>
                <w:rFonts w:ascii="Arial" w:hAnsi="Arial" w:cs="Arial"/>
                <w:i/>
                <w:iCs/>
                <w:sz w:val="22"/>
                <w:szCs w:val="22"/>
              </w:rPr>
              <w:t>edtak</w:t>
            </w:r>
            <w:r w:rsidR="00127E25" w:rsidRPr="0644E780">
              <w:rPr>
                <w:rFonts w:ascii="Arial" w:hAnsi="Arial" w:cs="Arial"/>
                <w:sz w:val="22"/>
                <w:szCs w:val="22"/>
              </w:rPr>
              <w:t xml:space="preserve">: Innkalling og saksliste </w:t>
            </w:r>
            <w:r w:rsidR="099C33B3" w:rsidRPr="0644E780">
              <w:rPr>
                <w:rFonts w:ascii="Arial" w:hAnsi="Arial" w:cs="Arial"/>
                <w:sz w:val="22"/>
                <w:szCs w:val="22"/>
              </w:rPr>
              <w:t>ble godkjent.</w:t>
            </w:r>
          </w:p>
          <w:p w14:paraId="36D4758A" w14:textId="77777777" w:rsidR="00FB0822" w:rsidRPr="00D974EE" w:rsidRDefault="00FB0822" w:rsidP="00002A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E25" w:rsidRPr="001914FB" w14:paraId="1663EB90" w14:textId="77777777" w:rsidTr="0644E780">
        <w:trPr>
          <w:trHeight w:val="230"/>
        </w:trPr>
        <w:tc>
          <w:tcPr>
            <w:tcW w:w="704" w:type="dxa"/>
          </w:tcPr>
          <w:p w14:paraId="20EBDD88" w14:textId="6A5C70C7" w:rsidR="00127E25" w:rsidRPr="00D974EE" w:rsidRDefault="001156FE" w:rsidP="0000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40266F" w:rsidRPr="00D974EE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992" w:type="dxa"/>
          </w:tcPr>
          <w:p w14:paraId="139E61C8" w14:textId="5D67C400" w:rsidR="00127E25" w:rsidRPr="00D974EE" w:rsidRDefault="00AE0DE9" w:rsidP="00002AD9">
            <w:pPr>
              <w:rPr>
                <w:rFonts w:ascii="Arial" w:hAnsi="Arial" w:cs="Arial"/>
                <w:sz w:val="22"/>
                <w:szCs w:val="22"/>
              </w:rPr>
            </w:pPr>
            <w:r w:rsidRPr="00D974EE">
              <w:rPr>
                <w:rFonts w:ascii="Arial" w:hAnsi="Arial" w:cs="Arial"/>
                <w:sz w:val="22"/>
                <w:szCs w:val="22"/>
              </w:rPr>
              <w:t>Kjersti</w:t>
            </w:r>
          </w:p>
        </w:tc>
        <w:tc>
          <w:tcPr>
            <w:tcW w:w="8222" w:type="dxa"/>
          </w:tcPr>
          <w:p w14:paraId="3E19F20D" w14:textId="61B8AF4A" w:rsidR="00127E25" w:rsidRPr="00D974EE" w:rsidRDefault="00127E25" w:rsidP="00002A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</w:rPr>
              <w:t>Godkjenning av protokol</w:t>
            </w:r>
            <w:r w:rsidR="00567419" w:rsidRPr="00D974EE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D974EE">
              <w:rPr>
                <w:rFonts w:ascii="Arial" w:hAnsi="Arial" w:cs="Arial"/>
                <w:b/>
                <w:sz w:val="22"/>
                <w:szCs w:val="22"/>
              </w:rPr>
              <w:t xml:space="preserve"> fra </w:t>
            </w:r>
            <w:r w:rsidR="005C27C0">
              <w:rPr>
                <w:rFonts w:ascii="Arial" w:hAnsi="Arial" w:cs="Arial"/>
                <w:b/>
                <w:sz w:val="22"/>
                <w:szCs w:val="22"/>
              </w:rPr>
              <w:t>5.9.</w:t>
            </w:r>
          </w:p>
          <w:p w14:paraId="04679FA3" w14:textId="1B8D4C12" w:rsidR="00FB0822" w:rsidRPr="00D974EE" w:rsidRDefault="2B334F0A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Protokollen godkjent.</w:t>
            </w:r>
          </w:p>
        </w:tc>
      </w:tr>
      <w:tr w:rsidR="00D47A18" w:rsidRPr="001914FB" w14:paraId="6D3A6DB3" w14:textId="77777777" w:rsidTr="0644E780">
        <w:tc>
          <w:tcPr>
            <w:tcW w:w="704" w:type="dxa"/>
          </w:tcPr>
          <w:p w14:paraId="7E5366D9" w14:textId="2665F094" w:rsidR="00D47A18" w:rsidRPr="00D974EE" w:rsidRDefault="007725E6" w:rsidP="00D47A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156FE">
              <w:rPr>
                <w:rFonts w:ascii="Arial" w:hAnsi="Arial" w:cs="Arial"/>
                <w:sz w:val="22"/>
                <w:szCs w:val="22"/>
              </w:rPr>
              <w:t>1</w:t>
            </w:r>
            <w:r w:rsidR="00D47A18" w:rsidRPr="00D974EE">
              <w:rPr>
                <w:rFonts w:ascii="Arial" w:hAnsi="Arial" w:cs="Arial"/>
                <w:sz w:val="22"/>
                <w:szCs w:val="22"/>
              </w:rPr>
              <w:t>/2</w:t>
            </w:r>
            <w:r w:rsidR="0040266F" w:rsidRPr="00D974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B3DCF12" w14:textId="4AFBCE32" w:rsidR="008D2747" w:rsidRDefault="008D2747" w:rsidP="00D47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D8F83" w14:textId="5D988DC4" w:rsidR="00764584" w:rsidRPr="00D974EE" w:rsidRDefault="0093747C" w:rsidP="00D47A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Caroline</w:t>
            </w:r>
          </w:p>
        </w:tc>
        <w:tc>
          <w:tcPr>
            <w:tcW w:w="8222" w:type="dxa"/>
          </w:tcPr>
          <w:p w14:paraId="4C7F8F05" w14:textId="5CEF59C5" w:rsidR="008D2747" w:rsidRPr="00D974EE" w:rsidRDefault="008D2747" w:rsidP="008D27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</w:rPr>
              <w:t>Orienteringssaker</w:t>
            </w:r>
          </w:p>
          <w:p w14:paraId="3278A282" w14:textId="750AC90C" w:rsidR="00D86107" w:rsidRDefault="04C47F27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4C1F14AA" w:rsidRPr="0644E780">
              <w:rPr>
                <w:rFonts w:ascii="Arial" w:hAnsi="Arial" w:cs="Arial"/>
                <w:b/>
                <w:bCs/>
                <w:sz w:val="22"/>
                <w:szCs w:val="22"/>
              </w:rPr>
              <w:t>Rapport fra dugnad</w:t>
            </w:r>
            <w:r w:rsidR="4C1F14AA" w:rsidRPr="0644E780">
              <w:rPr>
                <w:rFonts w:ascii="Arial" w:hAnsi="Arial" w:cs="Arial"/>
                <w:sz w:val="22"/>
                <w:szCs w:val="22"/>
              </w:rPr>
              <w:t xml:space="preserve">; deltakelse </w:t>
            </w:r>
            <w:r w:rsidR="07014924" w:rsidRPr="0644E780">
              <w:rPr>
                <w:rFonts w:ascii="Arial" w:hAnsi="Arial" w:cs="Arial"/>
                <w:sz w:val="22"/>
                <w:szCs w:val="22"/>
              </w:rPr>
              <w:t>og oppgaver som ble gjort</w:t>
            </w:r>
          </w:p>
          <w:p w14:paraId="1305D13B" w14:textId="7C540386" w:rsidR="033C89B4" w:rsidRDefault="033C89B4" w:rsidP="0644E78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644E780">
              <w:rPr>
                <w:rFonts w:ascii="Arial" w:hAnsi="Arial" w:cs="Arial"/>
                <w:sz w:val="22"/>
                <w:szCs w:val="22"/>
              </w:rPr>
              <w:t>Ca</w:t>
            </w:r>
            <w:proofErr w:type="spellEnd"/>
            <w:r w:rsidRPr="0644E780">
              <w:rPr>
                <w:rFonts w:ascii="Arial" w:hAnsi="Arial" w:cs="Arial"/>
                <w:sz w:val="22"/>
                <w:szCs w:val="22"/>
              </w:rPr>
              <w:t xml:space="preserve"> 20 stykker kom. Det var primært stolene- </w:t>
            </w:r>
            <w:proofErr w:type="spellStart"/>
            <w:r w:rsidRPr="0644E780">
              <w:rPr>
                <w:rFonts w:ascii="Arial" w:hAnsi="Arial" w:cs="Arial"/>
                <w:sz w:val="22"/>
                <w:szCs w:val="22"/>
              </w:rPr>
              <w:t>salmeboksholdere</w:t>
            </w:r>
            <w:proofErr w:type="spellEnd"/>
            <w:r w:rsidRPr="0644E780">
              <w:rPr>
                <w:rFonts w:ascii="Arial" w:hAnsi="Arial" w:cs="Arial"/>
                <w:sz w:val="22"/>
                <w:szCs w:val="22"/>
              </w:rPr>
              <w:t xml:space="preserve"> og støvsuging av stolene som ble prioritert, i tillegg til pussing av kirkesølv. Det planlagte arbeidet utendørs </w:t>
            </w:r>
            <w:r w:rsidR="3B7AD881" w:rsidRPr="0644E780">
              <w:rPr>
                <w:rFonts w:ascii="Arial" w:hAnsi="Arial" w:cs="Arial"/>
                <w:sz w:val="22"/>
                <w:szCs w:val="22"/>
              </w:rPr>
              <w:t xml:space="preserve">ble utsatt </w:t>
            </w:r>
            <w:proofErr w:type="spellStart"/>
            <w:r w:rsidR="3B7AD881" w:rsidRPr="0644E780">
              <w:rPr>
                <w:rFonts w:ascii="Arial" w:hAnsi="Arial" w:cs="Arial"/>
                <w:sz w:val="22"/>
                <w:szCs w:val="22"/>
              </w:rPr>
              <w:t>pga</w:t>
            </w:r>
            <w:proofErr w:type="spellEnd"/>
            <w:r w:rsidR="3B7AD881" w:rsidRPr="0644E780">
              <w:rPr>
                <w:rFonts w:ascii="Arial" w:hAnsi="Arial" w:cs="Arial"/>
                <w:sz w:val="22"/>
                <w:szCs w:val="22"/>
              </w:rPr>
              <w:t xml:space="preserve"> regnvær. Kaare og Peder vasket også stolene uken etterpå</w:t>
            </w:r>
            <w:r w:rsidR="7C58F18B" w:rsidRPr="0644E780">
              <w:rPr>
                <w:rFonts w:ascii="Arial" w:hAnsi="Arial" w:cs="Arial"/>
                <w:sz w:val="22"/>
                <w:szCs w:val="22"/>
              </w:rPr>
              <w:t xml:space="preserve"> med dampvask. </w:t>
            </w:r>
          </w:p>
          <w:p w14:paraId="1A3D21CE" w14:textId="2B3B0886" w:rsidR="7C58F18B" w:rsidRDefault="7C58F18B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- Servicegruppa/sjauegruppa kan med fordel forsterkes med yngre krefter.</w:t>
            </w:r>
          </w:p>
          <w:p w14:paraId="65F9FE3E" w14:textId="5C7D4295" w:rsidR="002E34CD" w:rsidRPr="00D974EE" w:rsidRDefault="6E5AF52E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644E780">
              <w:rPr>
                <w:rFonts w:ascii="Arial" w:hAnsi="Arial" w:cs="Arial"/>
                <w:b/>
                <w:bCs/>
                <w:sz w:val="22"/>
                <w:szCs w:val="22"/>
              </w:rPr>
              <w:t>Nytt fra staben</w:t>
            </w:r>
          </w:p>
          <w:p w14:paraId="093BE2C5" w14:textId="6494755E" w:rsidR="269943FC" w:rsidRDefault="269943FC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 xml:space="preserve">Fulltallig stab og alt går sin gang. Stabssamling 27.10 med </w:t>
            </w:r>
            <w:proofErr w:type="spellStart"/>
            <w:r w:rsidRPr="0644E780">
              <w:rPr>
                <w:rFonts w:ascii="Arial" w:hAnsi="Arial" w:cs="Arial"/>
                <w:sz w:val="22"/>
                <w:szCs w:val="22"/>
              </w:rPr>
              <w:t>coach</w:t>
            </w:r>
            <w:proofErr w:type="spellEnd"/>
            <w:r w:rsidRPr="0644E780">
              <w:rPr>
                <w:rFonts w:ascii="Arial" w:hAnsi="Arial" w:cs="Arial"/>
                <w:sz w:val="22"/>
                <w:szCs w:val="22"/>
              </w:rPr>
              <w:t xml:space="preserve"> Kristin Aase om </w:t>
            </w:r>
            <w:r w:rsidR="79A2BBEE" w:rsidRPr="0644E780">
              <w:rPr>
                <w:rFonts w:ascii="Arial" w:hAnsi="Arial" w:cs="Arial"/>
                <w:sz w:val="22"/>
                <w:szCs w:val="22"/>
              </w:rPr>
              <w:t>arbeidsprosesser og kommunikasjon.</w:t>
            </w:r>
          </w:p>
          <w:p w14:paraId="5588693F" w14:textId="5C2DFA07" w:rsidR="00AE7D98" w:rsidRPr="00D974EE" w:rsidRDefault="00AE7D98" w:rsidP="004E46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1568" w:rsidRPr="001914FB" w14:paraId="1CCEF31E" w14:textId="77777777" w:rsidTr="0644E780">
        <w:tc>
          <w:tcPr>
            <w:tcW w:w="704" w:type="dxa"/>
          </w:tcPr>
          <w:p w14:paraId="29AB24CB" w14:textId="1E21B506" w:rsidR="00041568" w:rsidRDefault="007725E6" w:rsidP="00D47A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156FE">
              <w:rPr>
                <w:rFonts w:ascii="Arial" w:hAnsi="Arial" w:cs="Arial"/>
                <w:sz w:val="22"/>
                <w:szCs w:val="22"/>
              </w:rPr>
              <w:t>2</w:t>
            </w:r>
            <w:r w:rsidR="009B1703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992" w:type="dxa"/>
          </w:tcPr>
          <w:p w14:paraId="10B497AF" w14:textId="77777777" w:rsidR="009B1703" w:rsidRDefault="009B1703" w:rsidP="009B17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HMB</w:t>
            </w:r>
          </w:p>
          <w:p w14:paraId="25AF55D7" w14:textId="77777777" w:rsidR="00041568" w:rsidRDefault="00041568" w:rsidP="00D47A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3BAA839D" w14:textId="77777777" w:rsidR="00041568" w:rsidRDefault="00041568" w:rsidP="008D274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Nytt kjøkken</w:t>
            </w:r>
          </w:p>
          <w:p w14:paraId="2BF70554" w14:textId="77777777" w:rsidR="009B1703" w:rsidRDefault="009B1703" w:rsidP="009B170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1703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Status </w:t>
            </w:r>
            <w:r w:rsidR="004B7DB7">
              <w:rPr>
                <w:rFonts w:ascii="Arial" w:hAnsi="Arial" w:cs="Arial"/>
                <w:bCs/>
                <w:sz w:val="22"/>
                <w:szCs w:val="22"/>
              </w:rPr>
              <w:t>fremdrift</w:t>
            </w:r>
          </w:p>
          <w:p w14:paraId="591A8C0A" w14:textId="77777777" w:rsidR="004B7DB7" w:rsidRDefault="004B7DB7" w:rsidP="009B170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DA83C2" w14:textId="77777777" w:rsidR="004B7DB7" w:rsidRDefault="004B7DB7" w:rsidP="009B170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Det foreligger et forslag til </w:t>
            </w:r>
            <w:r w:rsidR="00D615B0">
              <w:rPr>
                <w:rFonts w:ascii="Arial" w:hAnsi="Arial" w:cs="Arial"/>
                <w:bCs/>
                <w:sz w:val="22"/>
                <w:szCs w:val="22"/>
              </w:rPr>
              <w:t>løsning med tilbud på kjøkkenelementer og hvitevarer.</w:t>
            </w:r>
          </w:p>
          <w:p w14:paraId="757044B1" w14:textId="77777777" w:rsidR="001714BD" w:rsidRDefault="2982A6CE" w:rsidP="009B170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 xml:space="preserve">Dersom det er behov for beslutning </w:t>
            </w:r>
            <w:r w:rsidR="17A8492E" w:rsidRPr="0644E780">
              <w:rPr>
                <w:rFonts w:ascii="Arial" w:hAnsi="Arial" w:cs="Arial"/>
                <w:sz w:val="22"/>
                <w:szCs w:val="22"/>
              </w:rPr>
              <w:t xml:space="preserve">før neste MR-møte foreslås det å gi fullmakt til AU for beslutning. Det vil tilstrebes beslutning i fullstendig MR-møte, men </w:t>
            </w:r>
            <w:r w:rsidR="2BE4148A" w:rsidRPr="0644E780">
              <w:rPr>
                <w:rFonts w:ascii="Arial" w:hAnsi="Arial" w:cs="Arial"/>
                <w:sz w:val="22"/>
                <w:szCs w:val="22"/>
              </w:rPr>
              <w:t>for å unngå unødige forsinkelser foreslås det å gi beslutningsfullmakt til AU.</w:t>
            </w:r>
          </w:p>
          <w:p w14:paraId="1F2EFE6C" w14:textId="16A3B3D7" w:rsidR="147AA193" w:rsidRDefault="147AA193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Jon Rikard er sykemeldt ut oktober. Komitéen har kommet opp med gode skisser og det kan med fordel kjøpes inn brukte hvitevarer- for eksempel oppvaskmaskin</w:t>
            </w:r>
            <w:r w:rsidR="2FE93D32" w:rsidRPr="0644E780">
              <w:rPr>
                <w:rFonts w:ascii="Arial" w:hAnsi="Arial" w:cs="Arial"/>
                <w:sz w:val="22"/>
                <w:szCs w:val="22"/>
              </w:rPr>
              <w:t xml:space="preserve"> for å redusere kostnader.</w:t>
            </w:r>
          </w:p>
          <w:p w14:paraId="27E1CDD2" w14:textId="77777777" w:rsidR="001714BD" w:rsidRDefault="001714BD" w:rsidP="009B170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710941" w14:textId="54B61750" w:rsidR="001714BD" w:rsidRPr="00FD6AC5" w:rsidRDefault="03EE45D3" w:rsidP="0644E78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644E780">
              <w:rPr>
                <w:rFonts w:ascii="Arial" w:hAnsi="Arial" w:cs="Arial"/>
                <w:i/>
                <w:iCs/>
                <w:sz w:val="22"/>
                <w:szCs w:val="22"/>
              </w:rPr>
              <w:t>V</w:t>
            </w:r>
            <w:r w:rsidR="2BE4148A" w:rsidRPr="0644E780">
              <w:rPr>
                <w:rFonts w:ascii="Arial" w:hAnsi="Arial" w:cs="Arial"/>
                <w:i/>
                <w:iCs/>
                <w:sz w:val="22"/>
                <w:szCs w:val="22"/>
              </w:rPr>
              <w:t>edtak:</w:t>
            </w:r>
          </w:p>
          <w:p w14:paraId="26B8E1D9" w14:textId="03839830" w:rsidR="00D615B0" w:rsidRDefault="001714BD" w:rsidP="009B170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Menighetsrådet gir AU fullmakt til å </w:t>
            </w:r>
            <w:r w:rsidR="00FD6AC5">
              <w:rPr>
                <w:rFonts w:ascii="Arial" w:hAnsi="Arial" w:cs="Arial"/>
                <w:bCs/>
                <w:sz w:val="22"/>
                <w:szCs w:val="22"/>
              </w:rPr>
              <w:t xml:space="preserve">beslutte løsning for nytt kjøkken samt inngå avtaler på vegne av Helgerud Menighet. Dersom det tidsmessig </w:t>
            </w:r>
            <w:r w:rsidR="00D419DB">
              <w:rPr>
                <w:rFonts w:ascii="Arial" w:hAnsi="Arial" w:cs="Arial"/>
                <w:bCs/>
                <w:sz w:val="22"/>
                <w:szCs w:val="22"/>
              </w:rPr>
              <w:t>ikke vil forsinke prosessen tilstrebes beslutning i Menighetsrådet.</w:t>
            </w:r>
          </w:p>
          <w:p w14:paraId="527CE7A1" w14:textId="52050C62" w:rsidR="007D64C8" w:rsidRPr="009B1703" w:rsidRDefault="007D64C8" w:rsidP="009B170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A5B45" w:rsidRPr="001914FB" w14:paraId="63E7A936" w14:textId="77777777" w:rsidTr="0644E780">
        <w:tc>
          <w:tcPr>
            <w:tcW w:w="704" w:type="dxa"/>
          </w:tcPr>
          <w:p w14:paraId="63959B03" w14:textId="0B37E172" w:rsidR="00EA5B45" w:rsidRPr="00D974EE" w:rsidRDefault="007725E6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 w:rsidR="001156FE">
              <w:rPr>
                <w:rFonts w:ascii="Arial" w:hAnsi="Arial" w:cs="Arial"/>
                <w:sz w:val="22"/>
                <w:szCs w:val="22"/>
              </w:rPr>
              <w:t>3</w:t>
            </w:r>
            <w:r w:rsidR="00EA5B45" w:rsidRPr="00D974EE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992" w:type="dxa"/>
          </w:tcPr>
          <w:p w14:paraId="36712EBD" w14:textId="5BDDC18F" w:rsidR="00EA5B45" w:rsidRPr="00D974EE" w:rsidRDefault="00EA5B45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Ånund</w:t>
            </w:r>
          </w:p>
        </w:tc>
        <w:tc>
          <w:tcPr>
            <w:tcW w:w="8222" w:type="dxa"/>
          </w:tcPr>
          <w:p w14:paraId="08D454D4" w14:textId="77777777" w:rsidR="00EA5B45" w:rsidRDefault="00EA5B45" w:rsidP="00EA5B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Liturgi- bruk av kirkemusikk</w:t>
            </w:r>
          </w:p>
          <w:p w14:paraId="70E2FD1E" w14:textId="698E8615" w:rsidR="00B6476B" w:rsidRDefault="6E5AF52E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 xml:space="preserve">Vi må forberede </w:t>
            </w:r>
            <w:r w:rsidR="682EBC5D" w:rsidRPr="0644E780">
              <w:rPr>
                <w:rFonts w:ascii="Arial" w:hAnsi="Arial" w:cs="Arial"/>
                <w:sz w:val="22"/>
                <w:szCs w:val="22"/>
              </w:rPr>
              <w:t xml:space="preserve">endring i serie siden vår søknad </w:t>
            </w:r>
            <w:r w:rsidR="0ED3E61E" w:rsidRPr="0644E780">
              <w:rPr>
                <w:rFonts w:ascii="Arial" w:hAnsi="Arial" w:cs="Arial"/>
                <w:sz w:val="22"/>
                <w:szCs w:val="22"/>
              </w:rPr>
              <w:t xml:space="preserve">om dispensasjon ikke ble godkjent. </w:t>
            </w:r>
            <w:r w:rsidR="74C0A3C7" w:rsidRPr="0644E780">
              <w:rPr>
                <w:rFonts w:ascii="Arial" w:hAnsi="Arial" w:cs="Arial"/>
                <w:sz w:val="22"/>
                <w:szCs w:val="22"/>
              </w:rPr>
              <w:t xml:space="preserve">Etter gudstjenesten 20.11 blir det </w:t>
            </w:r>
            <w:r w:rsidR="0ED3E61E" w:rsidRPr="0644E780">
              <w:rPr>
                <w:rFonts w:ascii="Arial" w:hAnsi="Arial" w:cs="Arial"/>
                <w:sz w:val="22"/>
                <w:szCs w:val="22"/>
              </w:rPr>
              <w:t xml:space="preserve">gjennomgang av </w:t>
            </w:r>
            <w:r w:rsidR="2F2B0C6F" w:rsidRPr="0644E780">
              <w:rPr>
                <w:rFonts w:ascii="Arial" w:hAnsi="Arial" w:cs="Arial"/>
                <w:sz w:val="22"/>
                <w:szCs w:val="22"/>
              </w:rPr>
              <w:t xml:space="preserve">og lytting </w:t>
            </w:r>
            <w:r w:rsidR="5C02AB96" w:rsidRPr="0644E780">
              <w:rPr>
                <w:rFonts w:ascii="Arial" w:hAnsi="Arial" w:cs="Arial"/>
                <w:sz w:val="22"/>
                <w:szCs w:val="22"/>
              </w:rPr>
              <w:t xml:space="preserve">til nye serier av </w:t>
            </w:r>
            <w:r w:rsidR="7878431C" w:rsidRPr="0644E780">
              <w:rPr>
                <w:rFonts w:ascii="Arial" w:hAnsi="Arial" w:cs="Arial"/>
                <w:sz w:val="22"/>
                <w:szCs w:val="22"/>
              </w:rPr>
              <w:t>liturgier</w:t>
            </w:r>
            <w:r w:rsidR="2CFEF295" w:rsidRPr="0644E78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5A30C000" w:rsidRPr="0644E780">
              <w:rPr>
                <w:rFonts w:ascii="Arial" w:hAnsi="Arial" w:cs="Arial"/>
                <w:sz w:val="22"/>
                <w:szCs w:val="22"/>
              </w:rPr>
              <w:t>Det gis rom for kommentarer og innspill. Dette sikrer involvering.</w:t>
            </w:r>
          </w:p>
          <w:p w14:paraId="60DFE691" w14:textId="46047EBE" w:rsidR="00B6476B" w:rsidRDefault="6C97CDC1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 xml:space="preserve">Beslutning gjøres på påfølgende møte </w:t>
            </w:r>
            <w:r w:rsidR="648B8D86" w:rsidRPr="0644E780">
              <w:rPr>
                <w:rFonts w:ascii="Arial" w:hAnsi="Arial" w:cs="Arial"/>
                <w:sz w:val="22"/>
                <w:szCs w:val="22"/>
              </w:rPr>
              <w:t xml:space="preserve">MR </w:t>
            </w:r>
            <w:r w:rsidRPr="0644E780">
              <w:rPr>
                <w:rFonts w:ascii="Arial" w:hAnsi="Arial" w:cs="Arial"/>
                <w:sz w:val="22"/>
                <w:szCs w:val="22"/>
              </w:rPr>
              <w:t>24.11</w:t>
            </w:r>
            <w:r w:rsidR="51789247" w:rsidRPr="0644E780">
              <w:rPr>
                <w:rFonts w:ascii="Arial" w:hAnsi="Arial" w:cs="Arial"/>
                <w:sz w:val="22"/>
                <w:szCs w:val="22"/>
              </w:rPr>
              <w:t>. Det oppfordres til å delta på dette.</w:t>
            </w:r>
          </w:p>
          <w:p w14:paraId="346D65D0" w14:textId="4E02EA36" w:rsidR="00EA5B45" w:rsidRPr="00EA5B45" w:rsidRDefault="001E1433" w:rsidP="00EA5B4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EA5B45" w:rsidRPr="001914FB" w14:paraId="25C0B3FD" w14:textId="77777777" w:rsidTr="0644E780">
        <w:tc>
          <w:tcPr>
            <w:tcW w:w="704" w:type="dxa"/>
          </w:tcPr>
          <w:p w14:paraId="5F90B1D5" w14:textId="517938CF" w:rsidR="00EA5B45" w:rsidRPr="00D974EE" w:rsidRDefault="007725E6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156FE">
              <w:rPr>
                <w:rFonts w:ascii="Arial" w:hAnsi="Arial" w:cs="Arial"/>
                <w:sz w:val="22"/>
                <w:szCs w:val="22"/>
              </w:rPr>
              <w:t>4</w:t>
            </w:r>
            <w:r w:rsidR="00EA5B45" w:rsidRPr="00D974EE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992" w:type="dxa"/>
          </w:tcPr>
          <w:p w14:paraId="4D031849" w14:textId="4BEB2B3E" w:rsidR="00EA5B45" w:rsidRPr="00EA5B45" w:rsidRDefault="00EA5B45" w:rsidP="00527A78">
            <w:pPr>
              <w:rPr>
                <w:rFonts w:ascii="Arial" w:hAnsi="Arial" w:cs="Arial"/>
                <w:sz w:val="22"/>
                <w:szCs w:val="22"/>
              </w:rPr>
            </w:pPr>
            <w:r w:rsidRPr="00EA5B45">
              <w:rPr>
                <w:rFonts w:ascii="Arial" w:hAnsi="Arial" w:cs="Arial"/>
                <w:sz w:val="22"/>
                <w:szCs w:val="22"/>
              </w:rPr>
              <w:t>Caroline</w:t>
            </w:r>
          </w:p>
        </w:tc>
        <w:tc>
          <w:tcPr>
            <w:tcW w:w="8222" w:type="dxa"/>
          </w:tcPr>
          <w:p w14:paraId="75E01903" w14:textId="58E6644F" w:rsidR="00EA5B45" w:rsidRDefault="00B6476B" w:rsidP="00527A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Beredskapsplan</w:t>
            </w:r>
          </w:p>
          <w:p w14:paraId="3CC5E5E3" w14:textId="77777777" w:rsidR="00B852AF" w:rsidRDefault="001C0DD2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Bærum K</w:t>
            </w:r>
            <w:r w:rsidR="00D760B0">
              <w:rPr>
                <w:rFonts w:ascii="Arial" w:hAnsi="Arial" w:cs="Arial"/>
                <w:bCs/>
                <w:sz w:val="22"/>
                <w:szCs w:val="22"/>
              </w:rPr>
              <w:t>irkelige fellesråd har utarbeidet en beredskapsplan for kirken i Bærum. Den enkelt menighet ved MR er ansvarlig for at det foreligger en plan egen menighet. Det forslås å ta utgangspunkt i felles plan og tilpasse til lokale behov.</w:t>
            </w:r>
          </w:p>
          <w:p w14:paraId="491F63E0" w14:textId="77777777" w:rsidR="00D760B0" w:rsidRDefault="00D760B0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Beredskapsplanen er vedlagt og alle bes lese gjennom denne.</w:t>
            </w:r>
          </w:p>
          <w:p w14:paraId="51368DA9" w14:textId="1E929802" w:rsidR="00D760B0" w:rsidRDefault="00AC127E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Det ønskes en frivillig til å bidra i dette arbeidet.</w:t>
            </w:r>
          </w:p>
          <w:p w14:paraId="2B876FF1" w14:textId="5F482EA3" w:rsidR="00AC127E" w:rsidRDefault="26BFC99D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Det som er gulet ut i planen er det som MR skal gjøre.</w:t>
            </w:r>
          </w:p>
          <w:p w14:paraId="1EC69428" w14:textId="4002028D" w:rsidR="26BFC99D" w:rsidRDefault="26BFC99D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 xml:space="preserve">Alle ansatte i Bærum </w:t>
            </w:r>
            <w:proofErr w:type="spellStart"/>
            <w:r w:rsidRPr="0644E780">
              <w:rPr>
                <w:rFonts w:ascii="Arial" w:hAnsi="Arial" w:cs="Arial"/>
                <w:sz w:val="22"/>
                <w:szCs w:val="22"/>
              </w:rPr>
              <w:t>Kfib</w:t>
            </w:r>
            <w:proofErr w:type="spellEnd"/>
            <w:r w:rsidRPr="0644E780">
              <w:rPr>
                <w:rFonts w:ascii="Arial" w:hAnsi="Arial" w:cs="Arial"/>
                <w:sz w:val="22"/>
                <w:szCs w:val="22"/>
              </w:rPr>
              <w:t>/prosti skal ha en egen beredskaps</w:t>
            </w:r>
            <w:r w:rsidR="11683C10" w:rsidRPr="0644E780">
              <w:rPr>
                <w:rFonts w:ascii="Arial" w:hAnsi="Arial" w:cs="Arial"/>
                <w:sz w:val="22"/>
                <w:szCs w:val="22"/>
              </w:rPr>
              <w:t>dag den 17. november.</w:t>
            </w:r>
          </w:p>
          <w:p w14:paraId="3D57FEE9" w14:textId="22CB1327" w:rsidR="0644E780" w:rsidRDefault="0644E780" w:rsidP="0644E7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118AC1" w14:textId="768D05AE" w:rsidR="00D760B0" w:rsidRPr="00871D5B" w:rsidRDefault="11683C10" w:rsidP="0644E78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644E780">
              <w:rPr>
                <w:rFonts w:ascii="Arial" w:hAnsi="Arial" w:cs="Arial"/>
                <w:i/>
                <w:iCs/>
                <w:sz w:val="22"/>
                <w:szCs w:val="22"/>
              </w:rPr>
              <w:t>V</w:t>
            </w:r>
            <w:r w:rsidR="61B44E07" w:rsidRPr="0644E780">
              <w:rPr>
                <w:rFonts w:ascii="Arial" w:hAnsi="Arial" w:cs="Arial"/>
                <w:i/>
                <w:iCs/>
                <w:sz w:val="22"/>
                <w:szCs w:val="22"/>
              </w:rPr>
              <w:t>edtak:</w:t>
            </w:r>
          </w:p>
          <w:p w14:paraId="1BD35DDE" w14:textId="6CBE4B16" w:rsidR="00D760B0" w:rsidRDefault="00871D5B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MR vil ila året utarbeide en lokal beredskapsplan for Helgerud Menighet. </w:t>
            </w:r>
            <w:r w:rsidR="0045296C">
              <w:rPr>
                <w:rFonts w:ascii="Arial" w:hAnsi="Arial" w:cs="Arial"/>
                <w:bCs/>
                <w:sz w:val="22"/>
                <w:szCs w:val="22"/>
              </w:rPr>
              <w:t xml:space="preserve">Denne legges fra for MR på </w:t>
            </w:r>
            <w:r w:rsidR="00A051FE">
              <w:rPr>
                <w:rFonts w:ascii="Arial" w:hAnsi="Arial" w:cs="Arial"/>
                <w:bCs/>
                <w:sz w:val="22"/>
                <w:szCs w:val="22"/>
              </w:rPr>
              <w:t>møtet i februar.</w:t>
            </w:r>
          </w:p>
          <w:p w14:paraId="2E0FFA7F" w14:textId="5443EF4B" w:rsidR="00A051FE" w:rsidRDefault="5F962C3F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Hanne</w:t>
            </w:r>
            <w:r w:rsidR="3701A106" w:rsidRPr="0644E7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C554C11" w:rsidRPr="0644E780">
              <w:rPr>
                <w:rFonts w:ascii="Arial" w:hAnsi="Arial" w:cs="Arial"/>
                <w:sz w:val="22"/>
                <w:szCs w:val="22"/>
              </w:rPr>
              <w:t>tar ansvar for utarbeidelse av lokal plan</w:t>
            </w:r>
            <w:r w:rsidR="6E78D0EB" w:rsidRPr="0644E780">
              <w:rPr>
                <w:rFonts w:ascii="Arial" w:hAnsi="Arial" w:cs="Arial"/>
                <w:sz w:val="22"/>
                <w:szCs w:val="22"/>
              </w:rPr>
              <w:t xml:space="preserve"> beredskapsplan i samarbeid med Caroline.</w:t>
            </w:r>
          </w:p>
          <w:p w14:paraId="629F9894" w14:textId="77777777" w:rsidR="00877FCC" w:rsidRDefault="00877FCC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C7958B" w14:textId="7E04DE5C" w:rsidR="00D760B0" w:rsidRPr="00B852AF" w:rsidRDefault="00D760B0" w:rsidP="00527A78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EA5B45" w:rsidRPr="001914FB" w14:paraId="2C657D7A" w14:textId="77777777" w:rsidTr="0644E780">
        <w:tc>
          <w:tcPr>
            <w:tcW w:w="704" w:type="dxa"/>
          </w:tcPr>
          <w:p w14:paraId="24F50A64" w14:textId="3A7DD93D" w:rsidR="00EA5B45" w:rsidRPr="00D974EE" w:rsidRDefault="007725E6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156FE">
              <w:rPr>
                <w:rFonts w:ascii="Arial" w:hAnsi="Arial" w:cs="Arial"/>
                <w:sz w:val="22"/>
                <w:szCs w:val="22"/>
              </w:rPr>
              <w:t>5</w:t>
            </w:r>
            <w:r w:rsidR="00EA5B45" w:rsidRPr="00D974EE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992" w:type="dxa"/>
          </w:tcPr>
          <w:p w14:paraId="761FF94B" w14:textId="318B28CE" w:rsidR="00EA5B45" w:rsidRPr="00D974EE" w:rsidRDefault="00EA5B45" w:rsidP="00527A78">
            <w:pPr>
              <w:rPr>
                <w:rFonts w:ascii="Arial" w:hAnsi="Arial" w:cs="Arial"/>
                <w:sz w:val="22"/>
                <w:szCs w:val="22"/>
              </w:rPr>
            </w:pPr>
            <w:r w:rsidRPr="00D974EE">
              <w:rPr>
                <w:rFonts w:ascii="Arial" w:hAnsi="Arial" w:cs="Arial"/>
                <w:sz w:val="22"/>
                <w:szCs w:val="22"/>
              </w:rPr>
              <w:t>AU</w:t>
            </w:r>
          </w:p>
        </w:tc>
        <w:tc>
          <w:tcPr>
            <w:tcW w:w="8222" w:type="dxa"/>
          </w:tcPr>
          <w:p w14:paraId="714E4816" w14:textId="2508506B" w:rsidR="00EA5B45" w:rsidRPr="00D974EE" w:rsidRDefault="00AC127E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Frivillige</w:t>
            </w:r>
          </w:p>
          <w:p w14:paraId="5FF00E18" w14:textId="06F0169D" w:rsidR="00AC127E" w:rsidRDefault="00AC127E" w:rsidP="00AC12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Det er flere av de løpende aktivitetene som trenger flere frivillige for å kunne opprettholde aktivitet.</w:t>
            </w:r>
          </w:p>
          <w:p w14:paraId="5A16425B" w14:textId="77777777" w:rsidR="00AC127E" w:rsidRDefault="00AC127E" w:rsidP="00AC127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8F0A44" w14:textId="2D009BE3" w:rsidR="00D515B6" w:rsidRDefault="00D515B6" w:rsidP="00AC12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Følgende behov er identifisert:</w:t>
            </w:r>
          </w:p>
          <w:p w14:paraId="4ADD220E" w14:textId="098DE98D" w:rsidR="00AC127E" w:rsidRDefault="00D515B6" w:rsidP="00D515B6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515B6">
              <w:rPr>
                <w:rFonts w:ascii="Arial" w:hAnsi="Arial" w:cs="Arial"/>
                <w:bCs/>
                <w:sz w:val="22"/>
                <w:szCs w:val="22"/>
              </w:rPr>
              <w:t>Deltakere til Diakoniutvalget</w:t>
            </w:r>
          </w:p>
          <w:p w14:paraId="599AA1EF" w14:textId="5E1390EB" w:rsidR="00D515B6" w:rsidRDefault="0094162F" w:rsidP="00D515B6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Sjåfører med bil til kirkeskyss; 2-3 stykker</w:t>
            </w:r>
          </w:p>
          <w:p w14:paraId="5E9A50D2" w14:textId="575800CE" w:rsidR="0094162F" w:rsidRPr="00D515B6" w:rsidRDefault="34D38589" w:rsidP="0644E780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 xml:space="preserve">Juletrefest/Hellige Tre Kongers fest.     </w:t>
            </w:r>
            <w:r w:rsidR="0094162F">
              <w:br/>
            </w:r>
            <w:r w:rsidRPr="0644E780">
              <w:rPr>
                <w:rFonts w:ascii="Arial" w:hAnsi="Arial" w:cs="Arial"/>
                <w:sz w:val="22"/>
                <w:szCs w:val="22"/>
              </w:rPr>
              <w:t>Hanne</w:t>
            </w:r>
            <w:r w:rsidR="322F8356" w:rsidRPr="0644E780">
              <w:rPr>
                <w:rFonts w:ascii="Arial" w:hAnsi="Arial" w:cs="Arial"/>
                <w:sz w:val="22"/>
                <w:szCs w:val="22"/>
              </w:rPr>
              <w:t xml:space="preserve"> Fjørtoft er spurt og tar ansvaret for denne</w:t>
            </w:r>
            <w:r w:rsidR="5FC68ED4" w:rsidRPr="0644E780">
              <w:rPr>
                <w:rFonts w:ascii="Arial" w:hAnsi="Arial" w:cs="Arial"/>
                <w:sz w:val="22"/>
                <w:szCs w:val="22"/>
              </w:rPr>
              <w:t>, Samkjører med Ånund som har gudstjenesten den søndagen. Det er lov å tenke nytt.</w:t>
            </w:r>
          </w:p>
          <w:p w14:paraId="457006DC" w14:textId="77777777" w:rsidR="003134F9" w:rsidRDefault="003134F9" w:rsidP="0644E7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C9BE61" w14:textId="5343406F" w:rsidR="3D0218FE" w:rsidRDefault="3D0218FE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 xml:space="preserve">Bernhard nevnte </w:t>
            </w:r>
            <w:proofErr w:type="spellStart"/>
            <w:r w:rsidRPr="0644E780">
              <w:rPr>
                <w:rFonts w:ascii="Arial" w:hAnsi="Arial" w:cs="Arial"/>
                <w:sz w:val="22"/>
                <w:szCs w:val="22"/>
              </w:rPr>
              <w:t>adventsmarkedskomitéen</w:t>
            </w:r>
            <w:proofErr w:type="spellEnd"/>
            <w:r w:rsidRPr="0644E780">
              <w:rPr>
                <w:rFonts w:ascii="Arial" w:hAnsi="Arial" w:cs="Arial"/>
                <w:sz w:val="22"/>
                <w:szCs w:val="22"/>
              </w:rPr>
              <w:t xml:space="preserve">. Den er egentlig ikke oppnevnt. </w:t>
            </w:r>
            <w:proofErr w:type="spellStart"/>
            <w:r w:rsidRPr="0644E780">
              <w:rPr>
                <w:rFonts w:ascii="Arial" w:hAnsi="Arial" w:cs="Arial"/>
                <w:sz w:val="22"/>
                <w:szCs w:val="22"/>
              </w:rPr>
              <w:t>Årshjulet</w:t>
            </w:r>
            <w:proofErr w:type="spellEnd"/>
            <w:r w:rsidRPr="0644E780">
              <w:rPr>
                <w:rFonts w:ascii="Arial" w:hAnsi="Arial" w:cs="Arial"/>
                <w:sz w:val="22"/>
                <w:szCs w:val="22"/>
              </w:rPr>
              <w:t xml:space="preserve"> for MR bør oppdateres med når komitéer opprettes: i mars/april. Caroline kan ordne dette.</w:t>
            </w:r>
            <w:r w:rsidR="65CB3E80" w:rsidRPr="0644E780">
              <w:rPr>
                <w:rFonts w:ascii="Arial" w:hAnsi="Arial" w:cs="Arial"/>
                <w:sz w:val="22"/>
                <w:szCs w:val="22"/>
              </w:rPr>
              <w:t xml:space="preserve"> Denne komitéen bør opprettholdes i to år.</w:t>
            </w:r>
            <w:r w:rsidR="7719622B" w:rsidRPr="0644E7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56B44D" w14:textId="7BCE3AD2" w:rsidR="7719622B" w:rsidRDefault="7719622B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Det blir to aktiviteter på juleverkstedet: Julekurv og pynte fyrstikkesker. Staben sørger for innkjøp og ungdomsledere til å sitte ved bordet.</w:t>
            </w:r>
          </w:p>
          <w:p w14:paraId="10724304" w14:textId="241C4E70" w:rsidR="7719622B" w:rsidRDefault="7719622B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 xml:space="preserve">Gevinster ordner Hans Petter, Bernhard og Kristin. Kan Ila fengsel kontaktes for </w:t>
            </w:r>
            <w:proofErr w:type="spellStart"/>
            <w:r w:rsidRPr="0644E780">
              <w:rPr>
                <w:rFonts w:ascii="Arial" w:hAnsi="Arial" w:cs="Arial"/>
                <w:sz w:val="22"/>
                <w:szCs w:val="22"/>
              </w:rPr>
              <w:t>evt</w:t>
            </w:r>
            <w:proofErr w:type="spellEnd"/>
            <w:r w:rsidRPr="0644E780">
              <w:rPr>
                <w:rFonts w:ascii="Arial" w:hAnsi="Arial" w:cs="Arial"/>
                <w:sz w:val="22"/>
                <w:szCs w:val="22"/>
              </w:rPr>
              <w:t xml:space="preserve"> premier?</w:t>
            </w:r>
          </w:p>
          <w:p w14:paraId="7635ECE9" w14:textId="4B923468" w:rsidR="04B0CED7" w:rsidRDefault="04B0CED7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="2E6CEF25" w:rsidRPr="0644E780">
              <w:rPr>
                <w:rFonts w:ascii="Arial" w:hAnsi="Arial" w:cs="Arial"/>
                <w:b/>
                <w:bCs/>
                <w:sz w:val="22"/>
                <w:szCs w:val="22"/>
              </w:rPr>
              <w:t>edtak</w:t>
            </w:r>
            <w:r w:rsidR="2E6CEF25" w:rsidRPr="0644E780">
              <w:rPr>
                <w:rFonts w:ascii="Arial" w:hAnsi="Arial" w:cs="Arial"/>
                <w:sz w:val="22"/>
                <w:szCs w:val="22"/>
              </w:rPr>
              <w:t>:</w:t>
            </w:r>
            <w:r>
              <w:br/>
            </w:r>
            <w:r w:rsidR="70737D7F" w:rsidRPr="0644E780">
              <w:rPr>
                <w:rFonts w:ascii="Arial" w:hAnsi="Arial" w:cs="Arial"/>
                <w:sz w:val="22"/>
                <w:szCs w:val="22"/>
              </w:rPr>
              <w:t xml:space="preserve">Anne Grethe Skjerve bidrar i diakoniutvalget. Martine tar kontakt med Anne Grethe og så kan de undersøke hvilke andre kandidater som kan være aktuelle til diakoniutvalget. </w:t>
            </w:r>
            <w:r w:rsidR="05D94427" w:rsidRPr="0644E780">
              <w:rPr>
                <w:rFonts w:ascii="Arial" w:hAnsi="Arial" w:cs="Arial"/>
                <w:sz w:val="22"/>
                <w:szCs w:val="22"/>
              </w:rPr>
              <w:t xml:space="preserve">Kandidatene presenteres i et MR møte til våren. </w:t>
            </w:r>
          </w:p>
          <w:p w14:paraId="2CC42C4F" w14:textId="3A8D1DC4" w:rsidR="00EA5B45" w:rsidRPr="00D974EE" w:rsidRDefault="06FD25AC" w:rsidP="0644E780">
            <w:pPr>
              <w:pStyle w:val="xmsolistparagraph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</w:rPr>
            </w:pPr>
            <w:r w:rsidRPr="0644E780">
              <w:rPr>
                <w:rFonts w:ascii="Arial" w:hAnsi="Arial" w:cs="Arial"/>
              </w:rPr>
              <w:t>Kjersti informerer om behov av kirkeskyss på gudstjenesten 20.11 og spør direkte på kirkekaffen.</w:t>
            </w:r>
          </w:p>
          <w:p w14:paraId="43ABAF00" w14:textId="46095A54" w:rsidR="00EA5B45" w:rsidRPr="00D974EE" w:rsidRDefault="4D638A70" w:rsidP="0644E780">
            <w:pPr>
              <w:pStyle w:val="xmsolistparagraph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</w:rPr>
            </w:pPr>
            <w:r w:rsidRPr="0644E780">
              <w:rPr>
                <w:rFonts w:ascii="Arial" w:hAnsi="Arial" w:cs="Arial"/>
              </w:rPr>
              <w:lastRenderedPageBreak/>
              <w:t>Caroline undersøker også frivillig.no for å rekruttere til kirkeskyss og “sjaue-gruppe</w:t>
            </w:r>
            <w:r w:rsidR="6E1117D7" w:rsidRPr="0644E780">
              <w:rPr>
                <w:rFonts w:ascii="Arial" w:hAnsi="Arial" w:cs="Arial"/>
              </w:rPr>
              <w:t xml:space="preserve">”. Hun spør staben om å legge ut på </w:t>
            </w:r>
            <w:proofErr w:type="spellStart"/>
            <w:r w:rsidR="6E1117D7" w:rsidRPr="0644E780">
              <w:rPr>
                <w:rFonts w:ascii="Arial" w:hAnsi="Arial" w:cs="Arial"/>
              </w:rPr>
              <w:t>fb</w:t>
            </w:r>
            <w:proofErr w:type="spellEnd"/>
            <w:r w:rsidR="6E1117D7" w:rsidRPr="0644E780">
              <w:rPr>
                <w:rFonts w:ascii="Arial" w:hAnsi="Arial" w:cs="Arial"/>
              </w:rPr>
              <w:t>.</w:t>
            </w:r>
          </w:p>
        </w:tc>
      </w:tr>
      <w:tr w:rsidR="00BA480F" w:rsidRPr="001914FB" w14:paraId="2EF99ADD" w14:textId="77777777" w:rsidTr="0644E780">
        <w:tc>
          <w:tcPr>
            <w:tcW w:w="704" w:type="dxa"/>
          </w:tcPr>
          <w:p w14:paraId="285776A8" w14:textId="7135CA84" w:rsidR="00BA480F" w:rsidRPr="00D974EE" w:rsidRDefault="007725E6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 w:rsidR="001156FE">
              <w:rPr>
                <w:rFonts w:ascii="Arial" w:hAnsi="Arial" w:cs="Arial"/>
                <w:sz w:val="22"/>
                <w:szCs w:val="22"/>
              </w:rPr>
              <w:t>6</w:t>
            </w:r>
            <w:r w:rsidR="00BA480F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992" w:type="dxa"/>
          </w:tcPr>
          <w:p w14:paraId="3E6FD73C" w14:textId="58A67090" w:rsidR="00BA480F" w:rsidRPr="00D974EE" w:rsidRDefault="00BA480F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Ånund</w:t>
            </w:r>
          </w:p>
        </w:tc>
        <w:tc>
          <w:tcPr>
            <w:tcW w:w="8222" w:type="dxa"/>
          </w:tcPr>
          <w:p w14:paraId="72343406" w14:textId="77777777" w:rsidR="00BA480F" w:rsidRDefault="00BA480F" w:rsidP="00527A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Jubileumsuken </w:t>
            </w:r>
          </w:p>
          <w:p w14:paraId="462F3AC0" w14:textId="77777777" w:rsidR="00BA480F" w:rsidRDefault="00B93393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Jubileumsuken er gjennomført med god deltakelse.</w:t>
            </w:r>
          </w:p>
          <w:p w14:paraId="618A3D27" w14:textId="1D08CED0" w:rsidR="4A375BCB" w:rsidRDefault="4A375BCB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Er det noe vi bør ta med oss videre som spesielt satt pris på eller ønsker videreført?</w:t>
            </w:r>
          </w:p>
          <w:p w14:paraId="33B1F846" w14:textId="77777777" w:rsidR="00B93393" w:rsidRDefault="00F006C5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Menighetsrådet vil også rette en stor takk til jubileumskomiteen som har fått til et variert og godt </w:t>
            </w:r>
            <w:r w:rsidR="00B16516">
              <w:rPr>
                <w:rFonts w:ascii="Arial" w:hAnsi="Arial" w:cs="Arial"/>
                <w:bCs/>
                <w:sz w:val="22"/>
                <w:szCs w:val="22"/>
              </w:rPr>
              <w:t>program.</w:t>
            </w:r>
          </w:p>
          <w:p w14:paraId="651FB565" w14:textId="1DC2C0FD" w:rsidR="00B16516" w:rsidRPr="00BA480F" w:rsidRDefault="694F5171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 xml:space="preserve">Komitéen skal ha evalueringsmøte onsdag 2.11. Da skal de skrive en rapport fra jubileet om erfaringer og </w:t>
            </w:r>
            <w:proofErr w:type="spellStart"/>
            <w:r w:rsidRPr="0644E780">
              <w:rPr>
                <w:rFonts w:ascii="Arial" w:hAnsi="Arial" w:cs="Arial"/>
                <w:sz w:val="22"/>
                <w:szCs w:val="22"/>
              </w:rPr>
              <w:t>evt</w:t>
            </w:r>
            <w:proofErr w:type="spellEnd"/>
            <w:r w:rsidRPr="0644E780">
              <w:rPr>
                <w:rFonts w:ascii="Arial" w:hAnsi="Arial" w:cs="Arial"/>
                <w:sz w:val="22"/>
                <w:szCs w:val="22"/>
              </w:rPr>
              <w:t xml:space="preserve"> forbed</w:t>
            </w:r>
            <w:r w:rsidR="70C74D74" w:rsidRPr="0644E780">
              <w:rPr>
                <w:rFonts w:ascii="Arial" w:hAnsi="Arial" w:cs="Arial"/>
                <w:sz w:val="22"/>
                <w:szCs w:val="22"/>
              </w:rPr>
              <w:t xml:space="preserve">ringer. Rapporten presenteres på MR møtet den 24. </w:t>
            </w:r>
            <w:r w:rsidR="3E6B62E9" w:rsidRPr="0644E780">
              <w:rPr>
                <w:rFonts w:ascii="Arial" w:hAnsi="Arial" w:cs="Arial"/>
                <w:sz w:val="22"/>
                <w:szCs w:val="22"/>
              </w:rPr>
              <w:t>N</w:t>
            </w:r>
            <w:r w:rsidR="70C74D74" w:rsidRPr="0644E780">
              <w:rPr>
                <w:rFonts w:ascii="Arial" w:hAnsi="Arial" w:cs="Arial"/>
                <w:sz w:val="22"/>
                <w:szCs w:val="22"/>
              </w:rPr>
              <w:t>ovember.</w:t>
            </w:r>
            <w:r w:rsidR="3E6B62E9" w:rsidRPr="0644E7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A0E838" w14:textId="7F9A08DB" w:rsidR="00B16516" w:rsidRPr="00BA480F" w:rsidRDefault="7BA6FE2F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 xml:space="preserve">Kjersti har fått Gunnar Næsheims tale på epost. Det kan være noen relevante avsnitt der som kan aktuelt for MR å drøfte ila våren. </w:t>
            </w:r>
          </w:p>
        </w:tc>
      </w:tr>
      <w:tr w:rsidR="00EA5B45" w:rsidRPr="001914FB" w14:paraId="4CFFA147" w14:textId="5D3F3F3B" w:rsidTr="0644E780">
        <w:tc>
          <w:tcPr>
            <w:tcW w:w="704" w:type="dxa"/>
          </w:tcPr>
          <w:p w14:paraId="4C8B6911" w14:textId="21F51EB2" w:rsidR="00EA5B45" w:rsidRPr="00D974EE" w:rsidRDefault="007725E6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156FE">
              <w:rPr>
                <w:rFonts w:ascii="Arial" w:hAnsi="Arial" w:cs="Arial"/>
                <w:sz w:val="22"/>
                <w:szCs w:val="22"/>
              </w:rPr>
              <w:t>7</w:t>
            </w:r>
            <w:r w:rsidR="00EA5B45" w:rsidRPr="00D974EE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992" w:type="dxa"/>
          </w:tcPr>
          <w:p w14:paraId="1B4A906A" w14:textId="1BAD23A5" w:rsidR="00EA5B45" w:rsidRPr="00D974EE" w:rsidRDefault="00B16516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Hans Morten</w:t>
            </w:r>
          </w:p>
        </w:tc>
        <w:tc>
          <w:tcPr>
            <w:tcW w:w="8222" w:type="dxa"/>
          </w:tcPr>
          <w:p w14:paraId="2B068191" w14:textId="77777777" w:rsidR="00EA5B45" w:rsidRPr="004A1904" w:rsidRDefault="00B852AF" w:rsidP="00527A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1904">
              <w:rPr>
                <w:rFonts w:ascii="Arial" w:hAnsi="Arial" w:cs="Arial"/>
                <w:b/>
                <w:sz w:val="22"/>
                <w:szCs w:val="22"/>
              </w:rPr>
              <w:t>Kirkevalg 2023</w:t>
            </w:r>
          </w:p>
          <w:p w14:paraId="482CF227" w14:textId="063B7723" w:rsidR="004A1904" w:rsidRDefault="007E1CDC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Neste kirkevalg er i 2023, og erfaringsmessig tar det tid å finne kandidater. </w:t>
            </w:r>
            <w:r w:rsidR="007341FB">
              <w:rPr>
                <w:rFonts w:ascii="Arial" w:hAnsi="Arial" w:cs="Arial"/>
                <w:bCs/>
                <w:sz w:val="22"/>
                <w:szCs w:val="22"/>
              </w:rPr>
              <w:t>Nominasjonskomiteen bør komme i gang ila høsten.</w:t>
            </w:r>
            <w:r w:rsidR="00B852A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3A1DADB" w14:textId="77777777" w:rsidR="0073195D" w:rsidRDefault="0073195D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F07F0A" w14:textId="661B328A" w:rsidR="00B852AF" w:rsidRPr="00D974EE" w:rsidRDefault="3F71D6C8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 xml:space="preserve">Status valgkomite. Hvem er spurt? </w:t>
            </w:r>
            <w:r w:rsidR="635422BA" w:rsidRPr="0644E780">
              <w:rPr>
                <w:rFonts w:ascii="Arial" w:hAnsi="Arial" w:cs="Arial"/>
                <w:sz w:val="22"/>
                <w:szCs w:val="22"/>
              </w:rPr>
              <w:t>Har vi nok deltakere?</w:t>
            </w:r>
          </w:p>
          <w:p w14:paraId="5E699279" w14:textId="6486C3E3" w:rsidR="00B852AF" w:rsidRPr="00D974EE" w:rsidRDefault="45543B0A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 xml:space="preserve">Alle forespurte har svart nei. Anne Grethe spør Øyvind Skjerve. </w:t>
            </w:r>
            <w:r w:rsidR="31012A24" w:rsidRPr="0644E780">
              <w:rPr>
                <w:rFonts w:ascii="Arial" w:hAnsi="Arial" w:cs="Arial"/>
                <w:sz w:val="22"/>
                <w:szCs w:val="22"/>
              </w:rPr>
              <w:t xml:space="preserve">Hans Morten spør Tore Westerbø. </w:t>
            </w:r>
            <w:r w:rsidR="25B96364" w:rsidRPr="0644E780">
              <w:rPr>
                <w:rFonts w:ascii="Arial" w:hAnsi="Arial" w:cs="Arial"/>
                <w:sz w:val="22"/>
                <w:szCs w:val="22"/>
              </w:rPr>
              <w:t xml:space="preserve">Kjersti spør Tanja Kvalsvik. </w:t>
            </w:r>
            <w:r w:rsidR="31012A24" w:rsidRPr="0644E780">
              <w:rPr>
                <w:rFonts w:ascii="Arial" w:hAnsi="Arial" w:cs="Arial"/>
                <w:sz w:val="22"/>
                <w:szCs w:val="22"/>
              </w:rPr>
              <w:t>Hanne kan komme med forslag til kandidater som heller kan stille til valg.</w:t>
            </w:r>
          </w:p>
        </w:tc>
      </w:tr>
      <w:tr w:rsidR="00EA5B45" w:rsidRPr="001914FB" w14:paraId="5CD13D4E" w14:textId="77777777" w:rsidTr="0644E780">
        <w:tc>
          <w:tcPr>
            <w:tcW w:w="704" w:type="dxa"/>
          </w:tcPr>
          <w:p w14:paraId="451685B9" w14:textId="5600A4CE" w:rsidR="00EA5B45" w:rsidRPr="00D974EE" w:rsidRDefault="007725E6" w:rsidP="006E12B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63239042"/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156FE">
              <w:rPr>
                <w:rFonts w:ascii="Arial" w:hAnsi="Arial" w:cs="Arial"/>
                <w:sz w:val="22"/>
                <w:szCs w:val="22"/>
              </w:rPr>
              <w:t>8</w:t>
            </w:r>
            <w:r w:rsidR="00F05D29">
              <w:rPr>
                <w:rFonts w:ascii="Arial" w:hAnsi="Arial" w:cs="Arial"/>
                <w:sz w:val="22"/>
                <w:szCs w:val="22"/>
              </w:rPr>
              <w:t>/</w:t>
            </w:r>
            <w:r w:rsidR="00B852A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14:paraId="0C14DB22" w14:textId="27F731CE" w:rsidR="00EA5B45" w:rsidRPr="00D974EE" w:rsidRDefault="00FC3258" w:rsidP="006E1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Caroline</w:t>
            </w:r>
          </w:p>
        </w:tc>
        <w:tc>
          <w:tcPr>
            <w:tcW w:w="8222" w:type="dxa"/>
          </w:tcPr>
          <w:p w14:paraId="63FD4DA7" w14:textId="50C1FCDE" w:rsidR="00EA5B45" w:rsidRDefault="0937E62D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b/>
                <w:bCs/>
                <w:sz w:val="22"/>
                <w:szCs w:val="22"/>
              </w:rPr>
              <w:t>Turids masteroppgave.</w:t>
            </w:r>
            <w:r w:rsidR="30D53F46" w:rsidRPr="0644E7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3258">
              <w:br/>
            </w:r>
            <w:r w:rsidRPr="0644E780">
              <w:rPr>
                <w:rFonts w:ascii="Arial" w:hAnsi="Arial" w:cs="Arial"/>
                <w:sz w:val="22"/>
                <w:szCs w:val="22"/>
              </w:rPr>
              <w:t>Turid har gjennomført masteroppgave</w:t>
            </w:r>
            <w:r w:rsidR="71002F8B" w:rsidRPr="0644E7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293D7E0" w:rsidRPr="0644E780">
              <w:rPr>
                <w:rFonts w:ascii="Arial" w:hAnsi="Arial" w:cs="Arial"/>
                <w:sz w:val="22"/>
                <w:szCs w:val="22"/>
              </w:rPr>
              <w:t xml:space="preserve">“Verdifulle konfirmantledere” </w:t>
            </w:r>
            <w:r w:rsidR="71002F8B" w:rsidRPr="0644E780">
              <w:rPr>
                <w:rFonts w:ascii="Arial" w:hAnsi="Arial" w:cs="Arial"/>
                <w:sz w:val="22"/>
                <w:szCs w:val="22"/>
              </w:rPr>
              <w:t>i verdibasert ledelse. Tema er samsvar mellom ungdomsledere i DNK i Bærum og DNK verdier- kjennskap og praksis.</w:t>
            </w:r>
          </w:p>
          <w:p w14:paraId="36A5066A" w14:textId="2BDE91A5" w:rsidR="00FC3258" w:rsidRDefault="00FC3258" w:rsidP="00FC325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Hun vil legge fram resultater </w:t>
            </w:r>
            <w:r w:rsidR="009147E3">
              <w:rPr>
                <w:rFonts w:ascii="Arial" w:hAnsi="Arial" w:cs="Arial"/>
                <w:bCs/>
                <w:sz w:val="22"/>
                <w:szCs w:val="22"/>
              </w:rPr>
              <w:t>og det blir en diskusjon på temaet med MR.</w:t>
            </w:r>
          </w:p>
          <w:p w14:paraId="7B67C1BC" w14:textId="77777777" w:rsidR="009147E3" w:rsidRDefault="009147E3" w:rsidP="00FC325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4C0ACF" w14:textId="23BA9621" w:rsidR="009147E3" w:rsidRPr="00E9666A" w:rsidRDefault="6D8046E9" w:rsidP="0644E78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644E780">
              <w:rPr>
                <w:rFonts w:ascii="Arial" w:hAnsi="Arial" w:cs="Arial"/>
                <w:i/>
                <w:iCs/>
                <w:sz w:val="22"/>
                <w:szCs w:val="22"/>
              </w:rPr>
              <w:t>V</w:t>
            </w:r>
            <w:r w:rsidR="26EF7CB5" w:rsidRPr="0644E780">
              <w:rPr>
                <w:rFonts w:ascii="Arial" w:hAnsi="Arial" w:cs="Arial"/>
                <w:i/>
                <w:iCs/>
                <w:sz w:val="22"/>
                <w:szCs w:val="22"/>
              </w:rPr>
              <w:t>edtak:</w:t>
            </w:r>
          </w:p>
          <w:p w14:paraId="1727616C" w14:textId="3DD3ED81" w:rsidR="00FC3258" w:rsidRPr="00D974EE" w:rsidRDefault="26EF7CB5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 xml:space="preserve">MR takker Turid for en spennende presentasjon og god </w:t>
            </w:r>
            <w:r w:rsidR="3BF1E962" w:rsidRPr="0644E780">
              <w:rPr>
                <w:rFonts w:ascii="Arial" w:hAnsi="Arial" w:cs="Arial"/>
                <w:sz w:val="22"/>
                <w:szCs w:val="22"/>
              </w:rPr>
              <w:t>diskusjon av temaet</w:t>
            </w:r>
          </w:p>
        </w:tc>
      </w:tr>
      <w:tr w:rsidR="004E4671" w:rsidRPr="001914FB" w14:paraId="610C6185" w14:textId="77777777" w:rsidTr="0644E780">
        <w:tc>
          <w:tcPr>
            <w:tcW w:w="704" w:type="dxa"/>
          </w:tcPr>
          <w:p w14:paraId="1D0A0E62" w14:textId="558B1C63" w:rsidR="004E4671" w:rsidRPr="004E4671" w:rsidRDefault="007725E6" w:rsidP="006E12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1156FE">
              <w:rPr>
                <w:rFonts w:ascii="Arial" w:hAnsi="Arial" w:cs="Arial"/>
                <w:sz w:val="20"/>
              </w:rPr>
              <w:t>9</w:t>
            </w:r>
            <w:r w:rsidR="00C92755">
              <w:rPr>
                <w:rFonts w:ascii="Arial" w:hAnsi="Arial" w:cs="Arial"/>
                <w:sz w:val="20"/>
              </w:rPr>
              <w:t>/22</w:t>
            </w:r>
          </w:p>
        </w:tc>
        <w:tc>
          <w:tcPr>
            <w:tcW w:w="992" w:type="dxa"/>
          </w:tcPr>
          <w:p w14:paraId="25D68990" w14:textId="66768714" w:rsidR="004E4671" w:rsidRDefault="00C92755" w:rsidP="006E1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Turid</w:t>
            </w:r>
          </w:p>
        </w:tc>
        <w:tc>
          <w:tcPr>
            <w:tcW w:w="8222" w:type="dxa"/>
          </w:tcPr>
          <w:p w14:paraId="361FD750" w14:textId="77777777" w:rsidR="00337868" w:rsidRPr="000A582E" w:rsidRDefault="000A582E" w:rsidP="004E46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582E">
              <w:rPr>
                <w:rFonts w:ascii="Arial" w:hAnsi="Arial" w:cs="Arial"/>
                <w:b/>
                <w:sz w:val="22"/>
                <w:szCs w:val="22"/>
              </w:rPr>
              <w:t>Trosopplæringsplanen</w:t>
            </w:r>
          </w:p>
          <w:p w14:paraId="0AD9B1EF" w14:textId="40A099CA" w:rsidR="000A582E" w:rsidRDefault="101B1443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Turid g</w:t>
            </w:r>
            <w:r w:rsidR="077B4A06" w:rsidRPr="0644E780">
              <w:rPr>
                <w:rFonts w:ascii="Arial" w:hAnsi="Arial" w:cs="Arial"/>
                <w:sz w:val="22"/>
                <w:szCs w:val="22"/>
              </w:rPr>
              <w:t>a</w:t>
            </w:r>
            <w:r w:rsidRPr="0644E780">
              <w:rPr>
                <w:rFonts w:ascii="Arial" w:hAnsi="Arial" w:cs="Arial"/>
                <w:sz w:val="22"/>
                <w:szCs w:val="22"/>
              </w:rPr>
              <w:t xml:space="preserve"> en kort oppdatering på endringer i </w:t>
            </w:r>
            <w:r w:rsidR="39C69330" w:rsidRPr="0644E780">
              <w:rPr>
                <w:rFonts w:ascii="Arial" w:hAnsi="Arial" w:cs="Arial"/>
                <w:sz w:val="22"/>
                <w:szCs w:val="22"/>
              </w:rPr>
              <w:t>Trosopplæringsplanen.</w:t>
            </w:r>
          </w:p>
          <w:p w14:paraId="24509C2C" w14:textId="3C4F3EAA" w:rsidR="27128153" w:rsidRDefault="27128153" w:rsidP="0644E780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 xml:space="preserve">Samler tiltak for mindre barn 4 og 5-åringer på en dag. </w:t>
            </w:r>
          </w:p>
          <w:p w14:paraId="236E453C" w14:textId="5A6A53DD" w:rsidR="4044D3B1" w:rsidRDefault="4044D3B1" w:rsidP="0644E780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Barnas alter jobbes med. Håpet er at det skal stå ferdig til bispevisitasen i mai 2023</w:t>
            </w:r>
          </w:p>
          <w:p w14:paraId="75A7E085" w14:textId="27FCBEB9" w:rsidR="4044D3B1" w:rsidRDefault="4044D3B1" w:rsidP="0644E7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644E780">
              <w:rPr>
                <w:rFonts w:ascii="Arial" w:hAnsi="Arial" w:cs="Arial"/>
                <w:b/>
                <w:bCs/>
                <w:sz w:val="22"/>
                <w:szCs w:val="22"/>
              </w:rPr>
              <w:t>Annen informasjon:</w:t>
            </w:r>
          </w:p>
          <w:p w14:paraId="683CE64E" w14:textId="3FC601FF" w:rsidR="0AB5B1C5" w:rsidRDefault="0AB5B1C5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Kun 21 døpte 2-åringer i “Korona-kullet”</w:t>
            </w:r>
            <w:r w:rsidR="3B2F2B16" w:rsidRPr="0644E78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644E780">
              <w:rPr>
                <w:rFonts w:ascii="Arial" w:hAnsi="Arial" w:cs="Arial"/>
                <w:sz w:val="22"/>
                <w:szCs w:val="22"/>
              </w:rPr>
              <w:t>Få konfirmanter til neste år. Kun 37 stykker med 71 døpte i kullet. En lignende “dipp” har forekommet før uten forklaring. Det tok seg opp igjen.</w:t>
            </w:r>
          </w:p>
          <w:p w14:paraId="4F4781C5" w14:textId="1D5E1039" w:rsidR="167A7A49" w:rsidRDefault="167A7A49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 xml:space="preserve">11 </w:t>
            </w:r>
            <w:proofErr w:type="spellStart"/>
            <w:r w:rsidRPr="0644E780">
              <w:rPr>
                <w:rFonts w:ascii="Arial" w:hAnsi="Arial" w:cs="Arial"/>
                <w:sz w:val="22"/>
                <w:szCs w:val="22"/>
              </w:rPr>
              <w:t>st</w:t>
            </w:r>
            <w:proofErr w:type="spellEnd"/>
            <w:r w:rsidRPr="0644E780">
              <w:rPr>
                <w:rFonts w:ascii="Arial" w:hAnsi="Arial" w:cs="Arial"/>
                <w:sz w:val="22"/>
                <w:szCs w:val="22"/>
              </w:rPr>
              <w:t xml:space="preserve"> på lederkurs. </w:t>
            </w:r>
          </w:p>
          <w:p w14:paraId="613089CC" w14:textId="36179C32" w:rsidR="72A0BE3C" w:rsidRDefault="72A0BE3C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Det inviteres to kull på Lys Våken.</w:t>
            </w:r>
          </w:p>
          <w:p w14:paraId="60FCBEEB" w14:textId="4F295EB3" w:rsidR="72A0BE3C" w:rsidRDefault="72A0BE3C" w:rsidP="0644E7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644E780">
              <w:rPr>
                <w:rFonts w:ascii="Arial" w:hAnsi="Arial" w:cs="Arial"/>
                <w:b/>
                <w:bCs/>
                <w:sz w:val="22"/>
                <w:szCs w:val="22"/>
              </w:rPr>
              <w:t>Kort diskusjon</w:t>
            </w:r>
          </w:p>
          <w:p w14:paraId="796C6094" w14:textId="3C192B9C" w:rsidR="5AC4F8E5" w:rsidRDefault="5AC4F8E5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 xml:space="preserve">Forslag om å benytte seg av KFUK-KFUMs konfirmantopplegg. </w:t>
            </w:r>
            <w:r w:rsidR="2FE76456" w:rsidRPr="0644E780">
              <w:rPr>
                <w:rFonts w:ascii="Arial" w:hAnsi="Arial" w:cs="Arial"/>
                <w:sz w:val="22"/>
                <w:szCs w:val="22"/>
              </w:rPr>
              <w:t>Turid ønsker å videreføre det lokale opplegget med leir i Sverige.</w:t>
            </w:r>
          </w:p>
          <w:p w14:paraId="67C192FA" w14:textId="18722E00" w:rsidR="2FE76456" w:rsidRDefault="2FE76456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2- åringer: Forslag om tekst i tillegg: Kjenner du en som kan ha glede av dette? Gi noen ekstra brosjyrer til utdeling.</w:t>
            </w:r>
          </w:p>
          <w:p w14:paraId="5A11A7DD" w14:textId="70333D49" w:rsidR="0644E780" w:rsidRDefault="0644E780" w:rsidP="0644E7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68297D" w14:textId="7E93E589" w:rsidR="000A582E" w:rsidRPr="000A582E" w:rsidRDefault="000A582E" w:rsidP="004E46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17B84" w:rsidRPr="001914FB" w14:paraId="28A68954" w14:textId="77777777" w:rsidTr="0644E780">
        <w:tc>
          <w:tcPr>
            <w:tcW w:w="704" w:type="dxa"/>
          </w:tcPr>
          <w:p w14:paraId="4D86C456" w14:textId="1ABA3292" w:rsidR="00417B84" w:rsidRDefault="001156FE" w:rsidP="006E12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="007725E6">
              <w:rPr>
                <w:rFonts w:ascii="Arial" w:hAnsi="Arial" w:cs="Arial"/>
                <w:sz w:val="20"/>
              </w:rPr>
              <w:t>/</w:t>
            </w:r>
            <w:r w:rsidR="00432666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2" w:type="dxa"/>
          </w:tcPr>
          <w:p w14:paraId="46270709" w14:textId="5043A11D" w:rsidR="00417B84" w:rsidRDefault="005E0005" w:rsidP="006E1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Caroline</w:t>
            </w:r>
          </w:p>
        </w:tc>
        <w:tc>
          <w:tcPr>
            <w:tcW w:w="8222" w:type="dxa"/>
          </w:tcPr>
          <w:p w14:paraId="46384441" w14:textId="77777777" w:rsidR="00417B84" w:rsidRDefault="005E0005" w:rsidP="004E46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Arbeid med kommunikasjonsstrategien</w:t>
            </w:r>
          </w:p>
          <w:p w14:paraId="374CA066" w14:textId="77777777" w:rsidR="006C05E2" w:rsidRDefault="004C6BDC" w:rsidP="004E467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MR diskutere kommunikasjonsstrate</w:t>
            </w:r>
            <w:r w:rsidR="007103BA">
              <w:rPr>
                <w:rFonts w:ascii="Arial" w:hAnsi="Arial" w:cs="Arial"/>
                <w:bCs/>
                <w:sz w:val="22"/>
                <w:szCs w:val="22"/>
              </w:rPr>
              <w:t xml:space="preserve">gien </w:t>
            </w:r>
            <w:r w:rsidR="006C05E2">
              <w:rPr>
                <w:rFonts w:ascii="Arial" w:hAnsi="Arial" w:cs="Arial"/>
                <w:bCs/>
                <w:sz w:val="22"/>
                <w:szCs w:val="22"/>
              </w:rPr>
              <w:t>på møtet 22.6.</w:t>
            </w:r>
          </w:p>
          <w:p w14:paraId="077A87EB" w14:textId="77777777" w:rsidR="00A569EC" w:rsidRDefault="006C05E2" w:rsidP="004E467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Saken ble oversendt stab med </w:t>
            </w:r>
            <w:r w:rsidR="00A569EC">
              <w:rPr>
                <w:rFonts w:ascii="Arial" w:hAnsi="Arial" w:cs="Arial"/>
                <w:bCs/>
                <w:sz w:val="22"/>
                <w:szCs w:val="22"/>
              </w:rPr>
              <w:t xml:space="preserve">oppdrag om å komme tilbake med foreslåtte prioriteringer. </w:t>
            </w:r>
          </w:p>
          <w:p w14:paraId="0B249B29" w14:textId="10716417" w:rsidR="00A569EC" w:rsidRDefault="6A778E04" w:rsidP="004E46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Status og videre fremdrift ønskes</w:t>
            </w:r>
          </w:p>
          <w:p w14:paraId="1EE6EE68" w14:textId="1A877120" w:rsidR="005E0005" w:rsidRPr="004C6BDC" w:rsidRDefault="55752DF8" w:rsidP="0644E780">
            <w:pPr>
              <w:pStyle w:val="DefaultText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0644E78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nb-NO"/>
              </w:rPr>
              <w:t xml:space="preserve">Staben ønsker å </w:t>
            </w:r>
            <w:r w:rsidR="5526F6C6" w:rsidRPr="0644E78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nb-NO"/>
              </w:rPr>
              <w:t>avvente fagmøte om kommunikasjon fra bispedømmet ved Jorunn Askeland</w:t>
            </w:r>
            <w:r w:rsidR="78768595" w:rsidRPr="0644E78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nb-NO"/>
              </w:rPr>
              <w:t xml:space="preserve"> og fellesrådets egen rådgiver Patrick Justad.</w:t>
            </w:r>
          </w:p>
          <w:p w14:paraId="00109A08" w14:textId="56759E72" w:rsidR="005E0005" w:rsidRPr="004C6BDC" w:rsidRDefault="78768595" w:rsidP="0644E780">
            <w:pPr>
              <w:pStyle w:val="DefaultText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nb-NO"/>
              </w:rPr>
            </w:pPr>
            <w:r w:rsidRPr="0644E78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nb-NO"/>
              </w:rPr>
              <w:t>Vedtak:</w:t>
            </w:r>
          </w:p>
          <w:p w14:paraId="6245BE68" w14:textId="3890AE60" w:rsidR="005E0005" w:rsidRPr="004C6BDC" w:rsidRDefault="78768595" w:rsidP="0644E780">
            <w:pPr>
              <w:pStyle w:val="DefaultText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0644E78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nb-NO"/>
              </w:rPr>
              <w:lastRenderedPageBreak/>
              <w:t>Saken utsettes til M</w:t>
            </w:r>
            <w:r w:rsidR="1A0AB086" w:rsidRPr="0644E78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nb-NO"/>
              </w:rPr>
              <w:t>R</w:t>
            </w:r>
            <w:r w:rsidRPr="0644E78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nb-NO"/>
              </w:rPr>
              <w:t xml:space="preserve"> møte </w:t>
            </w:r>
            <w:r w:rsidR="075B1F7C" w:rsidRPr="0644E78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nb-NO"/>
              </w:rPr>
              <w:t xml:space="preserve">den </w:t>
            </w:r>
            <w:r w:rsidR="7F05A786" w:rsidRPr="0644E78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nb-NO"/>
              </w:rPr>
              <w:t>2</w:t>
            </w:r>
            <w:r w:rsidR="075B1F7C" w:rsidRPr="0644E78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nb-NO"/>
              </w:rPr>
              <w:t>.</w:t>
            </w:r>
            <w:r w:rsidR="2B34DB88" w:rsidRPr="0644E78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nb-NO"/>
              </w:rPr>
              <w:t xml:space="preserve"> mars.</w:t>
            </w:r>
          </w:p>
        </w:tc>
      </w:tr>
      <w:tr w:rsidR="00C92755" w:rsidRPr="001914FB" w14:paraId="79FCCD67" w14:textId="77777777" w:rsidTr="0644E780">
        <w:tc>
          <w:tcPr>
            <w:tcW w:w="704" w:type="dxa"/>
          </w:tcPr>
          <w:p w14:paraId="5ECBBC85" w14:textId="5C758096" w:rsidR="00C92755" w:rsidRDefault="007725E6" w:rsidP="00C927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  <w:r w:rsidR="001156FE">
              <w:rPr>
                <w:rFonts w:ascii="Arial" w:hAnsi="Arial" w:cs="Arial"/>
                <w:sz w:val="22"/>
                <w:szCs w:val="22"/>
              </w:rPr>
              <w:t>1</w:t>
            </w:r>
            <w:r w:rsidR="00C92755">
              <w:rPr>
                <w:rFonts w:ascii="Arial" w:hAnsi="Arial" w:cs="Arial"/>
                <w:sz w:val="22"/>
                <w:szCs w:val="22"/>
              </w:rPr>
              <w:t>/</w:t>
            </w:r>
            <w:r w:rsidR="00C92755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2" w:type="dxa"/>
          </w:tcPr>
          <w:p w14:paraId="490C35A6" w14:textId="501E67B8" w:rsidR="00C92755" w:rsidRDefault="00C92755" w:rsidP="00C927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Caroline/ Kjersti</w:t>
            </w:r>
          </w:p>
        </w:tc>
        <w:tc>
          <w:tcPr>
            <w:tcW w:w="8222" w:type="dxa"/>
          </w:tcPr>
          <w:p w14:paraId="397DCD7E" w14:textId="77777777" w:rsidR="00C92755" w:rsidRDefault="00C92755" w:rsidP="00C927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Møteplan 2023</w:t>
            </w:r>
          </w:p>
          <w:p w14:paraId="65FA6A7F" w14:textId="77777777" w:rsidR="002D08E7" w:rsidRDefault="002D08E7" w:rsidP="00C927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2E926E" w14:textId="0911E030" w:rsidR="002D08E7" w:rsidRDefault="002D08E7" w:rsidP="00C9275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Forslag til møtedatoer:</w:t>
            </w:r>
          </w:p>
          <w:p w14:paraId="1BFBE429" w14:textId="34CF4759" w:rsidR="006A25EB" w:rsidRDefault="6935ED5D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1</w:t>
            </w:r>
            <w:r w:rsidR="3EB89AAC" w:rsidRPr="0644E780">
              <w:rPr>
                <w:rFonts w:ascii="Arial" w:hAnsi="Arial" w:cs="Arial"/>
                <w:sz w:val="22"/>
                <w:szCs w:val="22"/>
              </w:rPr>
              <w:t>9</w:t>
            </w:r>
            <w:r w:rsidRPr="0644E780">
              <w:rPr>
                <w:rFonts w:ascii="Arial" w:hAnsi="Arial" w:cs="Arial"/>
                <w:sz w:val="22"/>
                <w:szCs w:val="22"/>
              </w:rPr>
              <w:t>. januar</w:t>
            </w:r>
          </w:p>
          <w:p w14:paraId="5D625152" w14:textId="3B354448" w:rsidR="006A25EB" w:rsidRDefault="27402C15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2</w:t>
            </w:r>
            <w:r w:rsidR="6935ED5D" w:rsidRPr="0644E780">
              <w:rPr>
                <w:rFonts w:ascii="Arial" w:hAnsi="Arial" w:cs="Arial"/>
                <w:sz w:val="22"/>
                <w:szCs w:val="22"/>
              </w:rPr>
              <w:t>. mars</w:t>
            </w:r>
          </w:p>
          <w:p w14:paraId="09857821" w14:textId="2EB27FCC" w:rsidR="006A25EB" w:rsidRDefault="00527DFA" w:rsidP="00C9275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20. april</w:t>
            </w:r>
          </w:p>
          <w:p w14:paraId="1D2C8430" w14:textId="5C6A3486" w:rsidR="00527DFA" w:rsidRDefault="50B9202C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2</w:t>
            </w:r>
            <w:r w:rsidR="3BF17158" w:rsidRPr="0644E780">
              <w:rPr>
                <w:rFonts w:ascii="Arial" w:hAnsi="Arial" w:cs="Arial"/>
                <w:sz w:val="22"/>
                <w:szCs w:val="22"/>
              </w:rPr>
              <w:t>5</w:t>
            </w:r>
            <w:r w:rsidRPr="0644E780">
              <w:rPr>
                <w:rFonts w:ascii="Arial" w:hAnsi="Arial" w:cs="Arial"/>
                <w:sz w:val="22"/>
                <w:szCs w:val="22"/>
              </w:rPr>
              <w:t>. mai</w:t>
            </w:r>
          </w:p>
          <w:p w14:paraId="0C502518" w14:textId="5029892F" w:rsidR="00254331" w:rsidRDefault="008B55B1" w:rsidP="00C9275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19. juni</w:t>
            </w:r>
          </w:p>
          <w:p w14:paraId="3892D5B4" w14:textId="77777777" w:rsidR="008B55B1" w:rsidRDefault="008B55B1" w:rsidP="00C92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BCE95B" w14:textId="7DB251A9" w:rsidR="008B55B1" w:rsidRDefault="39CF3E87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2</w:t>
            </w:r>
            <w:r w:rsidR="7EC79807" w:rsidRPr="0644E780">
              <w:rPr>
                <w:rFonts w:ascii="Arial" w:hAnsi="Arial" w:cs="Arial"/>
                <w:sz w:val="22"/>
                <w:szCs w:val="22"/>
              </w:rPr>
              <w:t>3</w:t>
            </w:r>
            <w:r w:rsidRPr="0644E780">
              <w:rPr>
                <w:rFonts w:ascii="Arial" w:hAnsi="Arial" w:cs="Arial"/>
                <w:sz w:val="22"/>
                <w:szCs w:val="22"/>
              </w:rPr>
              <w:t>. august</w:t>
            </w:r>
          </w:p>
          <w:p w14:paraId="57F6B8EB" w14:textId="497380F7" w:rsidR="002A0567" w:rsidRDefault="39CF3E87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2</w:t>
            </w:r>
            <w:r w:rsidR="66419472" w:rsidRPr="0644E780">
              <w:rPr>
                <w:rFonts w:ascii="Arial" w:hAnsi="Arial" w:cs="Arial"/>
                <w:sz w:val="22"/>
                <w:szCs w:val="22"/>
              </w:rPr>
              <w:t>1</w:t>
            </w:r>
            <w:r w:rsidRPr="0644E78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6F5E6073" w:rsidRPr="0644E780">
              <w:rPr>
                <w:rFonts w:ascii="Arial" w:hAnsi="Arial" w:cs="Arial"/>
                <w:sz w:val="22"/>
                <w:szCs w:val="22"/>
              </w:rPr>
              <w:t>S</w:t>
            </w:r>
            <w:r w:rsidRPr="0644E780">
              <w:rPr>
                <w:rFonts w:ascii="Arial" w:hAnsi="Arial" w:cs="Arial"/>
                <w:sz w:val="22"/>
                <w:szCs w:val="22"/>
              </w:rPr>
              <w:t>eptember</w:t>
            </w:r>
          </w:p>
          <w:p w14:paraId="572344F2" w14:textId="340B4C01" w:rsidR="6F5E6073" w:rsidRDefault="6F5E6073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19. oktober</w:t>
            </w:r>
            <w:r w:rsidR="100BEDDB" w:rsidRPr="0644E780">
              <w:rPr>
                <w:rFonts w:ascii="Arial" w:hAnsi="Arial" w:cs="Arial"/>
                <w:sz w:val="22"/>
                <w:szCs w:val="22"/>
              </w:rPr>
              <w:t xml:space="preserve"> - overlapp med nytt MR</w:t>
            </w:r>
          </w:p>
          <w:p w14:paraId="327502AC" w14:textId="7458DDE6" w:rsidR="3A4C404B" w:rsidRDefault="3A4C404B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2</w:t>
            </w:r>
            <w:r w:rsidR="6FE5A4AB" w:rsidRPr="0644E780">
              <w:rPr>
                <w:rFonts w:ascii="Arial" w:hAnsi="Arial" w:cs="Arial"/>
                <w:sz w:val="22"/>
                <w:szCs w:val="22"/>
              </w:rPr>
              <w:t>7</w:t>
            </w:r>
            <w:r w:rsidRPr="0644E78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6A88A19C" w:rsidRPr="0644E780">
              <w:rPr>
                <w:rFonts w:ascii="Arial" w:hAnsi="Arial" w:cs="Arial"/>
                <w:sz w:val="22"/>
                <w:szCs w:val="22"/>
              </w:rPr>
              <w:t>N</w:t>
            </w:r>
            <w:r w:rsidRPr="0644E780">
              <w:rPr>
                <w:rFonts w:ascii="Arial" w:hAnsi="Arial" w:cs="Arial"/>
                <w:sz w:val="22"/>
                <w:szCs w:val="22"/>
              </w:rPr>
              <w:t>ovember</w:t>
            </w:r>
            <w:r w:rsidR="6A88A19C" w:rsidRPr="0644E780">
              <w:rPr>
                <w:rFonts w:ascii="Arial" w:hAnsi="Arial" w:cs="Arial"/>
                <w:sz w:val="22"/>
                <w:szCs w:val="22"/>
              </w:rPr>
              <w:t>- juleavslutning</w:t>
            </w:r>
          </w:p>
          <w:p w14:paraId="3C89AF2B" w14:textId="77777777" w:rsidR="002D08E7" w:rsidRPr="002D08E7" w:rsidRDefault="002D08E7" w:rsidP="00C92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72FA64" w14:textId="2DFBBE96" w:rsidR="00C92755" w:rsidRDefault="1A26D476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11890449" w:rsidRPr="0644E780">
              <w:rPr>
                <w:rFonts w:ascii="Arial" w:hAnsi="Arial" w:cs="Arial"/>
                <w:sz w:val="22"/>
                <w:szCs w:val="22"/>
              </w:rPr>
              <w:t xml:space="preserve">Vedtak: </w:t>
            </w:r>
            <w:r w:rsidR="2C417286" w:rsidRPr="0644E780">
              <w:rPr>
                <w:rFonts w:ascii="Arial" w:hAnsi="Arial" w:cs="Arial"/>
                <w:sz w:val="22"/>
                <w:szCs w:val="22"/>
              </w:rPr>
              <w:t>Møteplanen godkjennes</w:t>
            </w:r>
          </w:p>
        </w:tc>
      </w:tr>
      <w:tr w:rsidR="0644E780" w14:paraId="78F5D368" w14:textId="77777777" w:rsidTr="0644E780">
        <w:tc>
          <w:tcPr>
            <w:tcW w:w="704" w:type="dxa"/>
          </w:tcPr>
          <w:p w14:paraId="01FFF388" w14:textId="0E5F0496" w:rsidR="2C417286" w:rsidRDefault="007725E6" w:rsidP="0644E7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1156FE">
              <w:rPr>
                <w:rFonts w:ascii="Arial" w:hAnsi="Arial" w:cs="Arial"/>
                <w:sz w:val="22"/>
                <w:szCs w:val="22"/>
              </w:rPr>
              <w:t>2</w:t>
            </w:r>
            <w:r w:rsidR="2C417286" w:rsidRPr="0644E780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992" w:type="dxa"/>
          </w:tcPr>
          <w:p w14:paraId="250D2469" w14:textId="228BB41C" w:rsidR="2C417286" w:rsidRDefault="2C417286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Hanne</w:t>
            </w:r>
          </w:p>
        </w:tc>
        <w:tc>
          <w:tcPr>
            <w:tcW w:w="8222" w:type="dxa"/>
          </w:tcPr>
          <w:p w14:paraId="4867A460" w14:textId="27AFC818" w:rsidR="2C417286" w:rsidRDefault="2C417286" w:rsidP="0644E7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644E780">
              <w:rPr>
                <w:rFonts w:ascii="Arial" w:hAnsi="Arial" w:cs="Arial"/>
                <w:b/>
                <w:bCs/>
                <w:sz w:val="22"/>
                <w:szCs w:val="22"/>
              </w:rPr>
              <w:t>Eventuelt</w:t>
            </w:r>
          </w:p>
          <w:p w14:paraId="6097BCAB" w14:textId="09E3FA7C" w:rsidR="2C417286" w:rsidRDefault="2C417286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 xml:space="preserve">Det ønskes oppmerking av parkeringsplasser bak kontorfløyen og rundt kirken. </w:t>
            </w:r>
          </w:p>
          <w:p w14:paraId="2524E5BC" w14:textId="17B03FAC" w:rsidR="2C417286" w:rsidRDefault="2C417286" w:rsidP="0644E780">
            <w:pPr>
              <w:rPr>
                <w:rFonts w:ascii="Arial" w:hAnsi="Arial" w:cs="Arial"/>
                <w:sz w:val="22"/>
                <w:szCs w:val="22"/>
              </w:rPr>
            </w:pPr>
            <w:r w:rsidRPr="0644E780">
              <w:rPr>
                <w:rFonts w:ascii="Arial" w:hAnsi="Arial" w:cs="Arial"/>
                <w:sz w:val="22"/>
                <w:szCs w:val="22"/>
              </w:rPr>
              <w:t>Caroline kan se om drift kan ordne med dette. Ellers kan det være en oppgave for dugnad.</w:t>
            </w:r>
          </w:p>
        </w:tc>
      </w:tr>
      <w:bookmarkEnd w:id="0"/>
    </w:tbl>
    <w:p w14:paraId="6B191113" w14:textId="66FCA817" w:rsidR="0095792D" w:rsidRDefault="001156FE"/>
    <w:p w14:paraId="76C0A725" w14:textId="3784E8A2" w:rsidR="001A323B" w:rsidRPr="00337868" w:rsidRDefault="001A323B"/>
    <w:sectPr w:rsidR="001A323B" w:rsidRPr="00337868" w:rsidSect="000269F8">
      <w:headerReference w:type="default" r:id="rId11"/>
      <w:footerReference w:type="default" r:id="rId12"/>
      <w:pgSz w:w="11911" w:h="16832" w:code="9"/>
      <w:pgMar w:top="680" w:right="873" w:bottom="1191" w:left="1157" w:header="510" w:footer="51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B70E" w14:textId="77777777" w:rsidR="00A44549" w:rsidRDefault="00A44549">
      <w:r>
        <w:separator/>
      </w:r>
    </w:p>
  </w:endnote>
  <w:endnote w:type="continuationSeparator" w:id="0">
    <w:p w14:paraId="6FEFFD7E" w14:textId="77777777" w:rsidR="00A44549" w:rsidRDefault="00A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A76E" w14:textId="77777777" w:rsidR="00922F11" w:rsidRDefault="00FB0822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r>
      <w:rPr>
        <w:rFonts w:ascii="Arial" w:hAnsi="Arial"/>
        <w:noProof/>
        <w:sz w:val="18"/>
        <w:lang w:val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21D8E7" wp14:editId="2F8B0018">
              <wp:simplePos x="0" y="0"/>
              <wp:positionH relativeFrom="column">
                <wp:posOffset>-3175</wp:posOffset>
              </wp:positionH>
              <wp:positionV relativeFrom="paragraph">
                <wp:posOffset>84455</wp:posOffset>
              </wp:positionV>
              <wp:extent cx="6309360" cy="0"/>
              <wp:effectExtent l="6350" t="8255" r="889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7510318A">
            <v:line id="Line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333" strokeweight="1pt" from="-.25pt,6.65pt" to="496.55pt,6.65pt" w14:anchorId="2508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"/>
          </w:pict>
        </mc:Fallback>
      </mc:AlternateContent>
    </w:r>
  </w:p>
  <w:p w14:paraId="7F42E6B9" w14:textId="77777777" w:rsidR="00922F11" w:rsidRDefault="00FB0822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r>
      <w:rPr>
        <w:rFonts w:ascii="Arial" w:hAnsi="Arial"/>
        <w:sz w:val="18"/>
        <w:lang w:val="nb-NO"/>
      </w:rPr>
      <w:t>Den norske kirke    Helgerud menighet     Sogneprest Munthe Kaas vei 1    1346 Gjettum</w:t>
    </w:r>
  </w:p>
  <w:p w14:paraId="449A3726" w14:textId="77777777" w:rsidR="00922F11" w:rsidRDefault="00FB0822" w:rsidP="001E278C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r>
      <w:rPr>
        <w:rFonts w:ascii="Arial" w:hAnsi="Arial"/>
        <w:sz w:val="18"/>
        <w:lang w:val="nb-NO"/>
      </w:rPr>
      <w:t>Telefon 67 500 500        www.helgerud-menighet.no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53F1" w14:textId="77777777" w:rsidR="00A44549" w:rsidRDefault="00A44549">
      <w:r>
        <w:separator/>
      </w:r>
    </w:p>
  </w:footnote>
  <w:footnote w:type="continuationSeparator" w:id="0">
    <w:p w14:paraId="082B5BE5" w14:textId="77777777" w:rsidR="00A44549" w:rsidRDefault="00A44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CEFB" w14:textId="77777777" w:rsidR="00922F11" w:rsidRDefault="00FB0822">
    <w:pPr>
      <w:pStyle w:val="DefaultText"/>
      <w:tabs>
        <w:tab w:val="center" w:pos="4680"/>
        <w:tab w:val="right" w:pos="9360"/>
      </w:tabs>
      <w:rPr>
        <w:lang w:val="nb-NO"/>
      </w:rPr>
    </w:pPr>
    <w:r>
      <w:rPr>
        <w:rFonts w:ascii="Arial" w:hAnsi="Arial"/>
        <w:noProof/>
        <w:sz w:val="20"/>
        <w:lang w:val="nb-NO"/>
      </w:rPr>
      <w:drawing>
        <wp:anchor distT="0" distB="0" distL="114300" distR="114300" simplePos="0" relativeHeight="251660288" behindDoc="1" locked="1" layoutInCell="0" allowOverlap="1" wp14:anchorId="0D628096" wp14:editId="16EBAB93">
          <wp:simplePos x="0" y="0"/>
          <wp:positionH relativeFrom="column">
            <wp:posOffset>5821045</wp:posOffset>
          </wp:positionH>
          <wp:positionV relativeFrom="page">
            <wp:posOffset>207645</wp:posOffset>
          </wp:positionV>
          <wp:extent cx="662305" cy="730885"/>
          <wp:effectExtent l="19050" t="0" r="4445" b="0"/>
          <wp:wrapTight wrapText="bothSides">
            <wp:wrapPolygon edited="0">
              <wp:start x="-621" y="0"/>
              <wp:lineTo x="-621" y="20831"/>
              <wp:lineTo x="21745" y="20831"/>
              <wp:lineTo x="21745" y="0"/>
              <wp:lineTo x="-621" y="0"/>
            </wp:wrapPolygon>
          </wp:wrapTight>
          <wp:docPr id="2" name="Bilde 2" descr="logo kirkesk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irkesk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730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sz w:val="20"/>
        <w:lang w:val="nb-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6434F"/>
    <w:multiLevelType w:val="hybridMultilevel"/>
    <w:tmpl w:val="1C14934C"/>
    <w:lvl w:ilvl="0" w:tplc="077EC0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33E1"/>
    <w:multiLevelType w:val="multilevel"/>
    <w:tmpl w:val="4A82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FF1DF6"/>
    <w:multiLevelType w:val="multilevel"/>
    <w:tmpl w:val="4A82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71D342"/>
    <w:multiLevelType w:val="hybridMultilevel"/>
    <w:tmpl w:val="86587926"/>
    <w:lvl w:ilvl="0" w:tplc="283AC4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BC6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4F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A8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0C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81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68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0D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A7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30870"/>
    <w:multiLevelType w:val="hybridMultilevel"/>
    <w:tmpl w:val="759091C6"/>
    <w:lvl w:ilvl="0" w:tplc="801E7882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B0A87"/>
    <w:multiLevelType w:val="hybridMultilevel"/>
    <w:tmpl w:val="3A88EF64"/>
    <w:lvl w:ilvl="0" w:tplc="C4F481FC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891891">
    <w:abstractNumId w:val="3"/>
  </w:num>
  <w:num w:numId="2" w16cid:durableId="1666586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7898450">
    <w:abstractNumId w:val="1"/>
  </w:num>
  <w:num w:numId="4" w16cid:durableId="479881616">
    <w:abstractNumId w:val="0"/>
  </w:num>
  <w:num w:numId="5" w16cid:durableId="602108302">
    <w:abstractNumId w:val="4"/>
  </w:num>
  <w:num w:numId="6" w16cid:durableId="1263219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25"/>
    <w:rsid w:val="00032778"/>
    <w:rsid w:val="00041568"/>
    <w:rsid w:val="00072771"/>
    <w:rsid w:val="00093804"/>
    <w:rsid w:val="000A4653"/>
    <w:rsid w:val="000A546A"/>
    <w:rsid w:val="000A582E"/>
    <w:rsid w:val="000F48C0"/>
    <w:rsid w:val="001156FE"/>
    <w:rsid w:val="001224E1"/>
    <w:rsid w:val="00127E25"/>
    <w:rsid w:val="00127F82"/>
    <w:rsid w:val="001714BD"/>
    <w:rsid w:val="00176AC0"/>
    <w:rsid w:val="001A23F8"/>
    <w:rsid w:val="001A323B"/>
    <w:rsid w:val="001A5042"/>
    <w:rsid w:val="001C0DD2"/>
    <w:rsid w:val="001C3306"/>
    <w:rsid w:val="001D690C"/>
    <w:rsid w:val="001E1433"/>
    <w:rsid w:val="001E5FB7"/>
    <w:rsid w:val="00226CF5"/>
    <w:rsid w:val="0023297A"/>
    <w:rsid w:val="0024284B"/>
    <w:rsid w:val="00254331"/>
    <w:rsid w:val="00292BAA"/>
    <w:rsid w:val="002A0567"/>
    <w:rsid w:val="002A6DAC"/>
    <w:rsid w:val="002B1947"/>
    <w:rsid w:val="002C6F12"/>
    <w:rsid w:val="002D08E7"/>
    <w:rsid w:val="002E0B39"/>
    <w:rsid w:val="002E34CD"/>
    <w:rsid w:val="002E4617"/>
    <w:rsid w:val="002F0E20"/>
    <w:rsid w:val="0030331E"/>
    <w:rsid w:val="003134F9"/>
    <w:rsid w:val="00337868"/>
    <w:rsid w:val="003707A4"/>
    <w:rsid w:val="00372FF7"/>
    <w:rsid w:val="003949DA"/>
    <w:rsid w:val="0040266F"/>
    <w:rsid w:val="00417B84"/>
    <w:rsid w:val="0042281F"/>
    <w:rsid w:val="00432666"/>
    <w:rsid w:val="00445FFE"/>
    <w:rsid w:val="0045296C"/>
    <w:rsid w:val="0048103A"/>
    <w:rsid w:val="004913F1"/>
    <w:rsid w:val="004A1904"/>
    <w:rsid w:val="004A2C4C"/>
    <w:rsid w:val="004B7DB7"/>
    <w:rsid w:val="004C6BDC"/>
    <w:rsid w:val="004D1C20"/>
    <w:rsid w:val="004D4DD2"/>
    <w:rsid w:val="004E4671"/>
    <w:rsid w:val="004E7BC6"/>
    <w:rsid w:val="00506EF5"/>
    <w:rsid w:val="00527A78"/>
    <w:rsid w:val="00527DFA"/>
    <w:rsid w:val="005301D3"/>
    <w:rsid w:val="00561F36"/>
    <w:rsid w:val="00567419"/>
    <w:rsid w:val="00586121"/>
    <w:rsid w:val="005B77D0"/>
    <w:rsid w:val="005C27C0"/>
    <w:rsid w:val="005E0005"/>
    <w:rsid w:val="00615F05"/>
    <w:rsid w:val="006A25EB"/>
    <w:rsid w:val="006A5972"/>
    <w:rsid w:val="006C05E2"/>
    <w:rsid w:val="006C11A8"/>
    <w:rsid w:val="006E12B2"/>
    <w:rsid w:val="006F5ECB"/>
    <w:rsid w:val="007103BA"/>
    <w:rsid w:val="00712AF9"/>
    <w:rsid w:val="0073195D"/>
    <w:rsid w:val="007341FB"/>
    <w:rsid w:val="00751919"/>
    <w:rsid w:val="007561DD"/>
    <w:rsid w:val="00764584"/>
    <w:rsid w:val="007725E6"/>
    <w:rsid w:val="007D64C8"/>
    <w:rsid w:val="007D6B5E"/>
    <w:rsid w:val="007E1B4D"/>
    <w:rsid w:val="007E1CDC"/>
    <w:rsid w:val="007E1E97"/>
    <w:rsid w:val="00871D5B"/>
    <w:rsid w:val="00877FCC"/>
    <w:rsid w:val="008A1D15"/>
    <w:rsid w:val="008B55B1"/>
    <w:rsid w:val="008D2747"/>
    <w:rsid w:val="008E236E"/>
    <w:rsid w:val="009147E3"/>
    <w:rsid w:val="0093747C"/>
    <w:rsid w:val="0094162F"/>
    <w:rsid w:val="009A3C2C"/>
    <w:rsid w:val="009A5E97"/>
    <w:rsid w:val="009B1703"/>
    <w:rsid w:val="009B3F7C"/>
    <w:rsid w:val="009F694F"/>
    <w:rsid w:val="00A051FE"/>
    <w:rsid w:val="00A074C0"/>
    <w:rsid w:val="00A20808"/>
    <w:rsid w:val="00A44549"/>
    <w:rsid w:val="00A569EC"/>
    <w:rsid w:val="00A63E56"/>
    <w:rsid w:val="00A67CDF"/>
    <w:rsid w:val="00A758C7"/>
    <w:rsid w:val="00AC127E"/>
    <w:rsid w:val="00AE0DE9"/>
    <w:rsid w:val="00AE7D98"/>
    <w:rsid w:val="00AF6C14"/>
    <w:rsid w:val="00AF77CB"/>
    <w:rsid w:val="00B16516"/>
    <w:rsid w:val="00B22F5A"/>
    <w:rsid w:val="00B453B5"/>
    <w:rsid w:val="00B6476B"/>
    <w:rsid w:val="00B80CE5"/>
    <w:rsid w:val="00B852AF"/>
    <w:rsid w:val="00B93393"/>
    <w:rsid w:val="00BA480F"/>
    <w:rsid w:val="00BC46AE"/>
    <w:rsid w:val="00C00C05"/>
    <w:rsid w:val="00C43E45"/>
    <w:rsid w:val="00C812A1"/>
    <w:rsid w:val="00C92755"/>
    <w:rsid w:val="00CA6073"/>
    <w:rsid w:val="00D0259F"/>
    <w:rsid w:val="00D37395"/>
    <w:rsid w:val="00D419DB"/>
    <w:rsid w:val="00D47776"/>
    <w:rsid w:val="00D47A18"/>
    <w:rsid w:val="00D515B6"/>
    <w:rsid w:val="00D615B0"/>
    <w:rsid w:val="00D61AD0"/>
    <w:rsid w:val="00D6600B"/>
    <w:rsid w:val="00D760B0"/>
    <w:rsid w:val="00D86107"/>
    <w:rsid w:val="00D92317"/>
    <w:rsid w:val="00D974EE"/>
    <w:rsid w:val="00DA2D9D"/>
    <w:rsid w:val="00DB16C1"/>
    <w:rsid w:val="00DC0016"/>
    <w:rsid w:val="00DC1012"/>
    <w:rsid w:val="00DE44F1"/>
    <w:rsid w:val="00DE5F7D"/>
    <w:rsid w:val="00E06AAF"/>
    <w:rsid w:val="00E520DB"/>
    <w:rsid w:val="00E63D70"/>
    <w:rsid w:val="00E716F1"/>
    <w:rsid w:val="00E8718C"/>
    <w:rsid w:val="00E9420E"/>
    <w:rsid w:val="00E9666A"/>
    <w:rsid w:val="00EA43D8"/>
    <w:rsid w:val="00EA5B45"/>
    <w:rsid w:val="00ED74DC"/>
    <w:rsid w:val="00F006C5"/>
    <w:rsid w:val="00F01679"/>
    <w:rsid w:val="00F05D29"/>
    <w:rsid w:val="00F515BC"/>
    <w:rsid w:val="00F65115"/>
    <w:rsid w:val="00F65BD3"/>
    <w:rsid w:val="00F74EEB"/>
    <w:rsid w:val="00F9293C"/>
    <w:rsid w:val="00FB0822"/>
    <w:rsid w:val="00FC3258"/>
    <w:rsid w:val="00FD6AC5"/>
    <w:rsid w:val="0180B7FB"/>
    <w:rsid w:val="01F7F6AD"/>
    <w:rsid w:val="033C89B4"/>
    <w:rsid w:val="03ABC877"/>
    <w:rsid w:val="03EE45D3"/>
    <w:rsid w:val="03FBA149"/>
    <w:rsid w:val="04B0CED7"/>
    <w:rsid w:val="04C47F27"/>
    <w:rsid w:val="054798D8"/>
    <w:rsid w:val="05D94427"/>
    <w:rsid w:val="0644E780"/>
    <w:rsid w:val="06C49C06"/>
    <w:rsid w:val="06FD25AC"/>
    <w:rsid w:val="07014924"/>
    <w:rsid w:val="075B1F7C"/>
    <w:rsid w:val="077B4A06"/>
    <w:rsid w:val="0888C54F"/>
    <w:rsid w:val="08CF126C"/>
    <w:rsid w:val="0937E62D"/>
    <w:rsid w:val="099C33B3"/>
    <w:rsid w:val="0AB5B1C5"/>
    <w:rsid w:val="0B94C955"/>
    <w:rsid w:val="0C46BC87"/>
    <w:rsid w:val="0ED3E61E"/>
    <w:rsid w:val="0F6A29DF"/>
    <w:rsid w:val="100BEDDB"/>
    <w:rsid w:val="101B1443"/>
    <w:rsid w:val="10DC86EB"/>
    <w:rsid w:val="11683C10"/>
    <w:rsid w:val="11879A27"/>
    <w:rsid w:val="11890449"/>
    <w:rsid w:val="124805A9"/>
    <w:rsid w:val="130A422B"/>
    <w:rsid w:val="13236A88"/>
    <w:rsid w:val="147AA193"/>
    <w:rsid w:val="14D66A0D"/>
    <w:rsid w:val="152770D4"/>
    <w:rsid w:val="167A7A49"/>
    <w:rsid w:val="17A8492E"/>
    <w:rsid w:val="183F8B62"/>
    <w:rsid w:val="19268B25"/>
    <w:rsid w:val="19276A9E"/>
    <w:rsid w:val="196C9918"/>
    <w:rsid w:val="19A9DB30"/>
    <w:rsid w:val="1A0AB086"/>
    <w:rsid w:val="1A26D476"/>
    <w:rsid w:val="1C88CB89"/>
    <w:rsid w:val="1E44B01E"/>
    <w:rsid w:val="1E9341EF"/>
    <w:rsid w:val="21646D50"/>
    <w:rsid w:val="21A76C68"/>
    <w:rsid w:val="2296689C"/>
    <w:rsid w:val="23003DB1"/>
    <w:rsid w:val="2477F93A"/>
    <w:rsid w:val="25527746"/>
    <w:rsid w:val="25720C8E"/>
    <w:rsid w:val="25B96364"/>
    <w:rsid w:val="26690FB8"/>
    <w:rsid w:val="269943FC"/>
    <w:rsid w:val="26BFC99D"/>
    <w:rsid w:val="26EF7CB5"/>
    <w:rsid w:val="27128153"/>
    <w:rsid w:val="27402C15"/>
    <w:rsid w:val="277B9790"/>
    <w:rsid w:val="283C86CF"/>
    <w:rsid w:val="289580FA"/>
    <w:rsid w:val="2905AA20"/>
    <w:rsid w:val="2982A6CE"/>
    <w:rsid w:val="2AB5FF4F"/>
    <w:rsid w:val="2B334F0A"/>
    <w:rsid w:val="2B34DB88"/>
    <w:rsid w:val="2BB4C3A8"/>
    <w:rsid w:val="2BE4148A"/>
    <w:rsid w:val="2C417286"/>
    <w:rsid w:val="2C4675D8"/>
    <w:rsid w:val="2C4BC332"/>
    <w:rsid w:val="2CFEF295"/>
    <w:rsid w:val="2D3411AD"/>
    <w:rsid w:val="2E6CEF25"/>
    <w:rsid w:val="2EEC646A"/>
    <w:rsid w:val="2F2B0C6F"/>
    <w:rsid w:val="2FE76456"/>
    <w:rsid w:val="2FE93D32"/>
    <w:rsid w:val="30D53F46"/>
    <w:rsid w:val="31012A24"/>
    <w:rsid w:val="320782D0"/>
    <w:rsid w:val="322F8356"/>
    <w:rsid w:val="32CB5BB4"/>
    <w:rsid w:val="33A35331"/>
    <w:rsid w:val="34D38589"/>
    <w:rsid w:val="353F2392"/>
    <w:rsid w:val="364DBF1F"/>
    <w:rsid w:val="3701A106"/>
    <w:rsid w:val="387A1E53"/>
    <w:rsid w:val="396AEBEE"/>
    <w:rsid w:val="39855FE1"/>
    <w:rsid w:val="39C69330"/>
    <w:rsid w:val="39CF3E87"/>
    <w:rsid w:val="3A4C404B"/>
    <w:rsid w:val="3B2F2B16"/>
    <w:rsid w:val="3B7AD881"/>
    <w:rsid w:val="3BF17158"/>
    <w:rsid w:val="3BF1E962"/>
    <w:rsid w:val="3BFF12C9"/>
    <w:rsid w:val="3CA28CB0"/>
    <w:rsid w:val="3CBD00A3"/>
    <w:rsid w:val="3D0218FE"/>
    <w:rsid w:val="3E3FA8A7"/>
    <w:rsid w:val="3E58D104"/>
    <w:rsid w:val="3E6B62E9"/>
    <w:rsid w:val="3EB89AAC"/>
    <w:rsid w:val="3F71D6C8"/>
    <w:rsid w:val="4044D3B1"/>
    <w:rsid w:val="4065AA04"/>
    <w:rsid w:val="451D9030"/>
    <w:rsid w:val="45543B0A"/>
    <w:rsid w:val="455D34E2"/>
    <w:rsid w:val="464ABA8C"/>
    <w:rsid w:val="48AD5719"/>
    <w:rsid w:val="4A375BCB"/>
    <w:rsid w:val="4B73A957"/>
    <w:rsid w:val="4C1F14AA"/>
    <w:rsid w:val="4D638A70"/>
    <w:rsid w:val="4DE42CC7"/>
    <w:rsid w:val="4E218A29"/>
    <w:rsid w:val="4FF83EC2"/>
    <w:rsid w:val="50B9202C"/>
    <w:rsid w:val="50E55FC5"/>
    <w:rsid w:val="50E7A5B9"/>
    <w:rsid w:val="51789247"/>
    <w:rsid w:val="52EAC713"/>
    <w:rsid w:val="54011C53"/>
    <w:rsid w:val="54CBAFE5"/>
    <w:rsid w:val="5526F6C6"/>
    <w:rsid w:val="55752DF8"/>
    <w:rsid w:val="56678046"/>
    <w:rsid w:val="56AB5376"/>
    <w:rsid w:val="56FC27CE"/>
    <w:rsid w:val="580350A7"/>
    <w:rsid w:val="589D4589"/>
    <w:rsid w:val="59FFA2EE"/>
    <w:rsid w:val="5A30C000"/>
    <w:rsid w:val="5AC4F8E5"/>
    <w:rsid w:val="5AF9CDB2"/>
    <w:rsid w:val="5B8F3589"/>
    <w:rsid w:val="5C02AB96"/>
    <w:rsid w:val="5C554C11"/>
    <w:rsid w:val="5D2B05EA"/>
    <w:rsid w:val="5DA9BE51"/>
    <w:rsid w:val="5EC6D64B"/>
    <w:rsid w:val="5EF72DCC"/>
    <w:rsid w:val="5F458EB2"/>
    <w:rsid w:val="5F8741CD"/>
    <w:rsid w:val="5F962C3F"/>
    <w:rsid w:val="5FC68ED4"/>
    <w:rsid w:val="60E15F13"/>
    <w:rsid w:val="61B44E07"/>
    <w:rsid w:val="61F18C76"/>
    <w:rsid w:val="6293D7E0"/>
    <w:rsid w:val="62BEE28F"/>
    <w:rsid w:val="635422BA"/>
    <w:rsid w:val="638CB7D6"/>
    <w:rsid w:val="646EDD41"/>
    <w:rsid w:val="648B8D86"/>
    <w:rsid w:val="65BC6E45"/>
    <w:rsid w:val="65CB3E80"/>
    <w:rsid w:val="660AADA2"/>
    <w:rsid w:val="662EB5DB"/>
    <w:rsid w:val="66419472"/>
    <w:rsid w:val="66C4FD99"/>
    <w:rsid w:val="66D1E830"/>
    <w:rsid w:val="682EBC5D"/>
    <w:rsid w:val="68B66848"/>
    <w:rsid w:val="6935ED5D"/>
    <w:rsid w:val="694F5171"/>
    <w:rsid w:val="69DDEC36"/>
    <w:rsid w:val="6A778E04"/>
    <w:rsid w:val="6A88A19C"/>
    <w:rsid w:val="6BEE090A"/>
    <w:rsid w:val="6C97CDC1"/>
    <w:rsid w:val="6D8046E9"/>
    <w:rsid w:val="6E1117D7"/>
    <w:rsid w:val="6E5AF52E"/>
    <w:rsid w:val="6E78D0EB"/>
    <w:rsid w:val="6F5E6073"/>
    <w:rsid w:val="6FE5A4AB"/>
    <w:rsid w:val="70737D7F"/>
    <w:rsid w:val="70C74D74"/>
    <w:rsid w:val="71002F8B"/>
    <w:rsid w:val="7193C874"/>
    <w:rsid w:val="72A0BE3C"/>
    <w:rsid w:val="74C0A3C7"/>
    <w:rsid w:val="74C9DDAD"/>
    <w:rsid w:val="75796059"/>
    <w:rsid w:val="7719622B"/>
    <w:rsid w:val="776EB1E7"/>
    <w:rsid w:val="77C48F53"/>
    <w:rsid w:val="78768595"/>
    <w:rsid w:val="7878431C"/>
    <w:rsid w:val="787EDF4A"/>
    <w:rsid w:val="795E76F1"/>
    <w:rsid w:val="79A2BBEE"/>
    <w:rsid w:val="7A1EE273"/>
    <w:rsid w:val="7A83DC00"/>
    <w:rsid w:val="7AFA4752"/>
    <w:rsid w:val="7B2A9ED3"/>
    <w:rsid w:val="7BA6FE2F"/>
    <w:rsid w:val="7C43FEA2"/>
    <w:rsid w:val="7C58F18B"/>
    <w:rsid w:val="7CC66F34"/>
    <w:rsid w:val="7CD84183"/>
    <w:rsid w:val="7D83A970"/>
    <w:rsid w:val="7EC79807"/>
    <w:rsid w:val="7F05A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325C"/>
  <w15:chartTrackingRefBased/>
  <w15:docId w15:val="{86964CDD-A06B-4E47-B87C-4CDB9F66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27E25"/>
    <w:rPr>
      <w:lang w:val="en-US"/>
    </w:rPr>
  </w:style>
  <w:style w:type="paragraph" w:styleId="Revisjon">
    <w:name w:val="Revision"/>
    <w:hidden/>
    <w:uiPriority w:val="99"/>
    <w:semiHidden/>
    <w:rsid w:val="009F69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xmsonormal">
    <w:name w:val="x_msonormal"/>
    <w:basedOn w:val="Normal"/>
    <w:rsid w:val="006A5972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6A597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NormalTable0">
    <w:name w:val="Normal Table0"/>
    <w:rsid w:val="00F016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b-N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link w:val="BrdtekstTegn"/>
    <w:rsid w:val="00F016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b-NO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foravsnitt"/>
    <w:link w:val="Brdtekst"/>
    <w:rsid w:val="00F01679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b-NO"/>
      <w14:textOutline w14:w="0" w14:cap="flat" w14:cmpd="sng" w14:algn="ctr">
        <w14:noFill/>
        <w14:prstDash w14:val="solid"/>
        <w14:bevel/>
      </w14:textOutline>
    </w:rPr>
  </w:style>
  <w:style w:type="paragraph" w:styleId="Listeavsnitt">
    <w:name w:val="List Paragraph"/>
    <w:basedOn w:val="Normal"/>
    <w:uiPriority w:val="34"/>
    <w:qFormat/>
    <w:rsid w:val="00D5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6f0ec4-2079-490e-bc02-4446075f4de3" xsi:nil="true"/>
    <lcf76f155ced4ddcb4097134ff3c332f xmlns="a5bc839d-c64e-40d5-8c4e-1e57529cab6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FA839BC2BB44CA7928924165ECEA3" ma:contentTypeVersion="12" ma:contentTypeDescription="Opprett et nytt dokument." ma:contentTypeScope="" ma:versionID="fdba3049f4aff92e64dd9ef7c230233f">
  <xsd:schema xmlns:xsd="http://www.w3.org/2001/XMLSchema" xmlns:xs="http://www.w3.org/2001/XMLSchema" xmlns:p="http://schemas.microsoft.com/office/2006/metadata/properties" xmlns:ns2="a5bc839d-c64e-40d5-8c4e-1e57529cab63" xmlns:ns3="206f0ec4-2079-490e-bc02-4446075f4de3" targetNamespace="http://schemas.microsoft.com/office/2006/metadata/properties" ma:root="true" ma:fieldsID="33b46a67b11f412541f881000bf588a7" ns2:_="" ns3:_="">
    <xsd:import namespace="a5bc839d-c64e-40d5-8c4e-1e57529cab63"/>
    <xsd:import namespace="206f0ec4-2079-490e-bc02-4446075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839d-c64e-40d5-8c4e-1e57529ca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0ec4-2079-490e-bc02-4446075f4d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36830-0902-41e8-b93c-f68e1e903c7e}" ma:internalName="TaxCatchAll" ma:showField="CatchAllData" ma:web="206f0ec4-2079-490e-bc02-4446075f4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CEB52-548C-4DD6-B2F7-EE10F16BA4E7}">
  <ds:schemaRefs>
    <ds:schemaRef ds:uri="http://schemas.microsoft.com/office/2006/metadata/properties"/>
    <ds:schemaRef ds:uri="http://schemas.microsoft.com/office/infopath/2007/PartnerControls"/>
    <ds:schemaRef ds:uri="206f0ec4-2079-490e-bc02-4446075f4de3"/>
    <ds:schemaRef ds:uri="a5bc839d-c64e-40d5-8c4e-1e57529cab63"/>
  </ds:schemaRefs>
</ds:datastoreItem>
</file>

<file path=customXml/itemProps2.xml><?xml version="1.0" encoding="utf-8"?>
<ds:datastoreItem xmlns:ds="http://schemas.openxmlformats.org/officeDocument/2006/customXml" ds:itemID="{01E89C7D-CF8B-478F-9768-C851B086D2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665977-515F-4F64-A503-32C6FE2B1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839d-c64e-40d5-8c4e-1e57529cab63"/>
    <ds:schemaRef ds:uri="206f0ec4-2079-490e-bc02-4446075f4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561A4-72E2-496E-A1E6-F3FE3B0ED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1190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Johanne Wirgenes</dc:creator>
  <cp:keywords/>
  <dc:description/>
  <cp:lastModifiedBy>Caroline Vesterberg</cp:lastModifiedBy>
  <cp:revision>5</cp:revision>
  <dcterms:created xsi:type="dcterms:W3CDTF">2022-10-18T08:28:00Z</dcterms:created>
  <dcterms:modified xsi:type="dcterms:W3CDTF">2023-02-03T11:13:00Z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0x01010085FFA839BC2BB44CA7928924165ECEA3</vt:lpwstr>
  </property>
  <property fmtid="{D5CDD505-2E9C-101B-9397-08002B2CF9AE}" pid="3" name="MediaServiceImageTags">
    <vt:lpwstr/>
  </property>
</Properties>
</file>